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b/>
        </w:rPr>
      </w:pPr>
      <w:r>
        <w:rPr>
          <w:rFonts w:eastAsia="Times New Roman" w:cs="Times New Roman" w:ascii="Times New Roman" w:hAnsi="Times New Roman"/>
          <w:b/>
        </w:rPr>
        <w:t>Договор публичной оферты на оказание платных образовательных услуг</w:t>
      </w:r>
    </w:p>
    <w:p>
      <w:pPr>
        <w:pStyle w:val="Normal"/>
        <w:jc w:val="center"/>
        <w:rPr>
          <w:rFonts w:ascii="Times New Roman" w:hAnsi="Times New Roman" w:eastAsia="Times New Roman" w:cs="Times New Roman"/>
          <w:b/>
        </w:rPr>
      </w:pPr>
      <w:r>
        <w:rPr>
          <w:rFonts w:eastAsia="Times New Roman" w:cs="Times New Roman" w:ascii="Times New Roman" w:hAnsi="Times New Roman"/>
          <w:b/>
        </w:rPr>
        <w:t>1. ОБЩИЕ ПОЛОЖЕНИЯ</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1.1. Настоящий публичный договор (далее – оферта) представляет собой официальное предложение мотошколы «BIKE YOU», в лице ИП Чибисова Антона Евгеньевича, осуществляющего образовательную деятельность на основании лицензии, регистрационный номер </w:t>
      </w:r>
      <w:r>
        <w:rPr>
          <w:rFonts w:eastAsia="Times New Roman" w:cs="Times New Roman" w:ascii="Times New Roman" w:hAnsi="Times New Roman"/>
          <w:b/>
          <w:bCs/>
        </w:rPr>
        <w:t xml:space="preserve">Л035-01199-54/00209023, </w:t>
      </w:r>
      <w:r>
        <w:rPr>
          <w:rFonts w:eastAsia="Times New Roman" w:cs="Times New Roman" w:ascii="Times New Roman" w:hAnsi="Times New Roman"/>
        </w:rPr>
        <w:t>ранее №12056</w:t>
      </w: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 xml:space="preserve">утвержденной приказом Министерства образования Новосибирской области №373-Л от 27.07.2021, с изменениями №1119/25-04 от 31.05.2023, именуемого  в дальнейшем «Исполнитель» или «Мотошкола», заключить договор на оказание платных образовательных услуг с Заказчиками на условиях настоящей оферты (далее  Договор). </w:t>
      </w:r>
    </w:p>
    <w:p>
      <w:pPr>
        <w:pStyle w:val="Normal"/>
        <w:jc w:val="both"/>
        <w:rPr>
          <w:rFonts w:ascii="Times New Roman" w:hAnsi="Times New Roman" w:eastAsia="Times New Roman" w:cs="Times New Roman"/>
        </w:rPr>
      </w:pPr>
      <w:r>
        <w:rPr>
          <w:rFonts w:eastAsia="Times New Roman" w:cs="Times New Roman" w:ascii="Times New Roman" w:hAnsi="Times New Roman"/>
        </w:rPr>
        <w:t>1.2. В соответствии с пунктом 2 статьи 437 Гражданского Кодекса Российской Федерации (далее – ГК РФ) данный документ является публичной офертой и, в случае принятия изложенных ниже условий и оплаты услуг Исполнителя, лицо, совершившее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
    <w:p>
      <w:pPr>
        <w:pStyle w:val="Normal"/>
        <w:jc w:val="both"/>
        <w:rPr>
          <w:rFonts w:ascii="Times New Roman" w:hAnsi="Times New Roman" w:eastAsia="Times New Roman" w:cs="Times New Roman"/>
        </w:rPr>
      </w:pPr>
      <w:r>
        <w:rPr>
          <w:rFonts w:eastAsia="Times New Roman" w:cs="Times New Roman" w:ascii="Times New Roman" w:hAnsi="Times New Roman"/>
        </w:rPr>
        <w:t>1.3. Осуществляя оплату услуг, Заказчик гарантирует, что уже ознакомлен и принимает все условия Оферты в том виде, в каком они изложены в тексте настоящей Оферты, а также ознакомлен со стоимостью Услуг, указанными в настоящей оферте, а также локальными нормативно-правовыми актами Исполнителя.</w:t>
      </w:r>
    </w:p>
    <w:p>
      <w:pPr>
        <w:pStyle w:val="Normal"/>
        <w:jc w:val="center"/>
        <w:rPr>
          <w:rFonts w:ascii="Times New Roman" w:hAnsi="Times New Roman" w:eastAsia="Times New Roman" w:cs="Times New Roman"/>
          <w:b/>
        </w:rPr>
      </w:pPr>
      <w:r>
        <w:rPr>
          <w:rFonts w:eastAsia="Times New Roman" w:cs="Times New Roman" w:ascii="Times New Roman" w:hAnsi="Times New Roman"/>
          <w:b/>
        </w:rPr>
        <w:t>2. ТЕРМИНЫ И ОПРЕДЕЛЕНИЯ</w:t>
      </w:r>
    </w:p>
    <w:p>
      <w:pPr>
        <w:pStyle w:val="Normal"/>
        <w:jc w:val="both"/>
        <w:rPr>
          <w:rFonts w:ascii="Times New Roman" w:hAnsi="Times New Roman" w:eastAsia="Times New Roman" w:cs="Times New Roman"/>
        </w:rPr>
      </w:pPr>
      <w:r>
        <w:rPr>
          <w:rFonts w:eastAsia="Times New Roman" w:cs="Times New Roman" w:ascii="Times New Roman" w:hAnsi="Times New Roman"/>
        </w:rPr>
        <w:t>2.1. В целях настоящей Оферты нижеприведенные термины используются в следующем значении:</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2.1.1. Акцепт оферты - полное и безоговорочное принятие оферты путем осуществления Заказчиком действий по внесению задатка за оказание услуг обучения. Акцепт оферты создает Договор оферты. </w:t>
      </w:r>
    </w:p>
    <w:p>
      <w:pPr>
        <w:pStyle w:val="Normal"/>
        <w:jc w:val="both"/>
        <w:rPr>
          <w:rFonts w:ascii="Times New Roman" w:hAnsi="Times New Roman" w:eastAsia="Times New Roman" w:cs="Times New Roman"/>
        </w:rPr>
      </w:pPr>
      <w:r>
        <w:rPr>
          <w:rFonts w:eastAsia="Times New Roman" w:cs="Times New Roman" w:ascii="Times New Roman" w:hAnsi="Times New Roman"/>
        </w:rPr>
        <w:t>2.1.2. Договор оферты – договор между Исполнителем и Заказчиком на оказание платных образовательных услуг, который заключается посредством акцепта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2.1.3. Заказчик – совершеннолетнее лицо, осуществившее акцепт оферты. В случае если заказчик действует в своем интересе, то он также является обучающимся по настоящему договору.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2.1.4. Обучающийся – физическое лицо, зачисленное на обучение и осваивающее образовательную программу и/или получившее доступ к учебным материалам.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2.1.5. Оферта – настоящий публичный договор на оказание платных образовательных услуг Исполнителем, опубликованном на официальном сайте Исполнителя по адресу: </w:t>
      </w:r>
      <w:hyperlink r:id="rId2">
        <w:r>
          <w:rPr>
            <w:rStyle w:val="Hyperlink"/>
            <w:rFonts w:eastAsia="Times New Roman" w:cs="Times New Roman" w:ascii="Times New Roman" w:hAnsi="Times New Roman"/>
          </w:rPr>
          <w:t>https://bikeyou.ru/info/docs/</w:t>
        </w:r>
      </w:hyperlink>
      <w:r>
        <w:rPr>
          <w:rFonts w:eastAsia="Times New Roman" w:cs="Times New Roman" w:ascii="Times New Roman" w:hAnsi="Times New Roman"/>
        </w:rPr>
        <w:t>.</w:t>
      </w:r>
    </w:p>
    <w:p>
      <w:pPr>
        <w:pStyle w:val="Normal"/>
        <w:jc w:val="center"/>
        <w:rPr>
          <w:rFonts w:ascii="Times New Roman" w:hAnsi="Times New Roman" w:eastAsia="Times New Roman" w:cs="Times New Roman"/>
          <w:b/>
        </w:rPr>
      </w:pPr>
      <w:r>
        <w:rPr>
          <w:rFonts w:eastAsia="Times New Roman" w:cs="Times New Roman" w:ascii="Times New Roman" w:hAnsi="Times New Roman"/>
          <w:b/>
        </w:rPr>
        <w:t>3. ПРЕДМЕТ ДОГОВОРА</w:t>
      </w:r>
    </w:p>
    <w:p>
      <w:pPr>
        <w:pStyle w:val="Normal"/>
        <w:jc w:val="both"/>
        <w:rPr>
          <w:rFonts w:ascii="Times New Roman" w:hAnsi="Times New Roman" w:eastAsia="Times New Roman" w:cs="Times New Roman"/>
        </w:rPr>
      </w:pPr>
      <w:r>
        <w:rPr>
          <w:rFonts w:eastAsia="Times New Roman" w:cs="Times New Roman" w:ascii="Times New Roman" w:hAnsi="Times New Roman"/>
        </w:rPr>
        <w:t>3.1. Исполнитель предоставляет платные образовательные услуги по программе профессионального обучения – Программе профессиональной переподготовки водителей транспортных средств с категории «М» на категорию «А», утвержденной приказом Министерства просвещения Российской Федерации от 08.11.2021 №808, а обучающийся добросовестно осваивает вышеуказанную программу и оплачивает оказанные услуги.</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 xml:space="preserve">3.2. </w:t>
      </w:r>
      <w:r>
        <w:rPr>
          <w:rFonts w:eastAsia="Times New Roman" w:cs="Times New Roman" w:ascii="Times New Roman" w:hAnsi="Times New Roman"/>
          <w:color w:val="000000"/>
        </w:rPr>
        <w:t xml:space="preserve">Исполнитель обеспечивает реализацию учебной программы в количестве не менее 26 часов, в соответствии с учебным планом, в том числе: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А) Теоретическая часть (предоставление доступа к онлайн-материалам): </w:t>
      </w:r>
      <w:r>
        <w:rPr>
          <w:rFonts w:eastAsia="Times New Roman" w:cs="Times New Roman" w:ascii="Times New Roman" w:hAnsi="Times New Roman"/>
          <w:color w:val="000000"/>
        </w:rPr>
        <w:t xml:space="preserve">Специальный цикл: «Устройство и техническое обслуживание транспортных средств категории «А» как объектов управления» - 5 часов, «Основы управления транспортными средствами категории «А» - 7 часов,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b/>
          <w:color w:val="000000"/>
        </w:rPr>
        <w:t>Б) Практическая часть:</w:t>
      </w:r>
      <w:r>
        <w:rPr>
          <w:rFonts w:eastAsia="Times New Roman" w:cs="Times New Roman" w:ascii="Times New Roman" w:hAnsi="Times New Roman"/>
          <w:color w:val="000000"/>
        </w:rPr>
        <w:t xml:space="preserve"> «Вождение транспортных средств категории «А» (с механической трансмиссией) – 10 часов практического вождения.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В) Итоговая аттестация</w:t>
      </w:r>
      <w:r>
        <w:rPr>
          <w:rFonts w:eastAsia="Times New Roman" w:cs="Times New Roman" w:ascii="Times New Roman" w:hAnsi="Times New Roman"/>
          <w:color w:val="000000"/>
        </w:rPr>
        <w:t xml:space="preserve"> ( Квалификационный экзамен) – 4 часа.</w:t>
      </w:r>
    </w:p>
    <w:p>
      <w:pPr>
        <w:pStyle w:val="Normal"/>
        <w:jc w:val="both"/>
        <w:rPr>
          <w:rFonts w:ascii="Times New Roman" w:hAnsi="Times New Roman" w:eastAsia="Times New Roman" w:cs="Times New Roman"/>
        </w:rPr>
      </w:pPr>
      <w:r>
        <w:rPr>
          <w:rFonts w:eastAsia="Times New Roman" w:cs="Times New Roman" w:ascii="Times New Roman" w:hAnsi="Times New Roman"/>
        </w:rPr>
        <w:t>Зачеты по изучаемым в рамках Программы переподготовки водителей транспортных средств предметам проводятся за счет учебного времени, отводимого на промежуточную аттестацию.</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3.3. Срок обучения по программе составляет от 10 дней до 30 дней с момента начала обучения учебной группы. Срок обучения может быть продлён в связи с наступлением отрицательных температур, выпадением снежного покрова и других неблагоприятных событий. Профессиональное обучение завершается итоговой аттестацией в форме квалификационного экзамена. В зависимости от результатов освоения образовательной программы и исполнения учебного плана, невыполнения (несвоевременного выполнения) Обучающимся своих обязательств по договору, обучающийся может быть </w:t>
      </w:r>
      <w:r>
        <w:rPr>
          <w:rFonts w:eastAsia="Times New Roman" w:ascii="Times New Roman" w:hAnsi="Times New Roman"/>
        </w:rPr>
        <w:t>отчислен</w:t>
      </w:r>
      <w:r>
        <w:rPr>
          <w:rFonts w:eastAsia="Times New Roman" w:cs="Times New Roman" w:ascii="Times New Roman" w:hAnsi="Times New Roman"/>
        </w:rPr>
        <w:t>.</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3.4. Форма обучения очная с применением дистанционных образовательных технологий.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3.5. Срок реализации программы, указанной в п. 3.1. настоящего Договора, определяется графиком формирования учебных групп. Реальный срок обучения определяется, исходя из расписания учебных групп, индивидуальной траекторией обучения, а также своевременностью оплаты Заказчиком услуг Исполнителя. </w:t>
      </w:r>
    </w:p>
    <w:p>
      <w:pPr>
        <w:pStyle w:val="Normal"/>
        <w:jc w:val="both"/>
        <w:rPr>
          <w:rFonts w:ascii="Times New Roman" w:hAnsi="Times New Roman" w:eastAsia="Times New Roman" w:cs="Times New Roman"/>
        </w:rPr>
      </w:pPr>
      <w:r>
        <w:rPr>
          <w:rFonts w:eastAsia="Times New Roman" w:cs="Times New Roman" w:ascii="Times New Roman" w:hAnsi="Times New Roman"/>
        </w:rPr>
        <w:t>3.6. При условии освоения Заказчиком программы, указанной в п.3.1. настоящего Договора, и успешного прохождения итоговой аттестации Заказчику выдается «Свидетельство о профессии водителя» установленного образца. В случае непрохождения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Заказчику по запросу выдается справка об обучении или о периоде обучения, установленного Исполнителем образца.</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3.7. Образовательные услуги оказывается в соответствии с учебным планом и расписанием занятий, разработанным исполнителем, а также действующим законодательством Российской Федерации. </w:t>
      </w:r>
    </w:p>
    <w:p>
      <w:pPr>
        <w:pStyle w:val="Normal"/>
        <w:jc w:val="both"/>
        <w:rPr>
          <w:rFonts w:ascii="Times New Roman" w:hAnsi="Times New Roman" w:eastAsia="Times New Roman" w:cs="Times New Roman"/>
        </w:rPr>
      </w:pPr>
      <w:r>
        <w:rPr>
          <w:rFonts w:eastAsia="Times New Roman" w:cs="Times New Roman" w:ascii="Times New Roman" w:hAnsi="Times New Roman"/>
        </w:rPr>
        <w:t>3.8. Место оказания услуг: г. Новосибирск.</w:t>
      </w:r>
    </w:p>
    <w:p>
      <w:pPr>
        <w:pStyle w:val="Normal"/>
        <w:jc w:val="center"/>
        <w:rPr>
          <w:rFonts w:ascii="Times New Roman" w:hAnsi="Times New Roman" w:eastAsia="Times New Roman" w:cs="Times New Roman"/>
          <w:b/>
        </w:rPr>
      </w:pPr>
      <w:r>
        <w:rPr>
          <w:rFonts w:eastAsia="Times New Roman" w:cs="Times New Roman" w:ascii="Times New Roman" w:hAnsi="Times New Roman"/>
          <w:b/>
        </w:rPr>
        <w:t>4. ПРАВА И ОБЯЗАННОСТИ СТОРОН</w:t>
      </w:r>
    </w:p>
    <w:p>
      <w:pPr>
        <w:pStyle w:val="Normal"/>
        <w:jc w:val="both"/>
        <w:rPr>
          <w:rFonts w:ascii="Times New Roman" w:hAnsi="Times New Roman" w:eastAsia="Times New Roman" w:cs="Times New Roman"/>
        </w:rPr>
      </w:pPr>
      <w:r>
        <w:rPr>
          <w:rFonts w:eastAsia="Times New Roman" w:cs="Times New Roman" w:ascii="Times New Roman" w:hAnsi="Times New Roman"/>
        </w:rPr>
        <w:t>4.1. Исполнитель вправе:</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 Самостоятельно осуществлять организацию обучающего процесса и формировать контингент обучающихся.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4.1.2. Определять учебный план, режим занятий, систему оценок, формы и периодичность контроля знаний обучающихся в соответствии с программой, указанной в п. 3.1. настоящего Договора, и локальными актами Исполнителя. </w:t>
      </w:r>
    </w:p>
    <w:p>
      <w:pPr>
        <w:pStyle w:val="Normal"/>
        <w:jc w:val="both"/>
        <w:rPr>
          <w:rFonts w:ascii="Times New Roman" w:hAnsi="Times New Roman" w:eastAsia="Times New Roman" w:cs="Times New Roman"/>
        </w:rPr>
      </w:pPr>
      <w:r>
        <w:rPr>
          <w:rFonts w:eastAsia="Times New Roman" w:cs="Times New Roman" w:ascii="Times New Roman" w:hAnsi="Times New Roman"/>
        </w:rPr>
        <w:t>4.1.3. Осуществлять оценку качества знаний Обучающегося.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 xml:space="preserve">4.1.4. </w:t>
      </w:r>
      <w:r>
        <w:rPr>
          <w:rFonts w:eastAsia="Times New Roman" w:cs="Times New Roman" w:ascii="Times New Roman" w:hAnsi="Times New Roman"/>
          <w:color w:val="000000"/>
        </w:rPr>
        <w:t>Не допускать обучающихся к прохождению промежуточной и/или итоговой аттестации, к занятиям по первоначальному обучению вождению при наличии академической задолженности и(или) задолженности по оплате за обучение.</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4.1.5. Осуществлять подбор и расстановку педагогических кадров, в том числе инструкторов по обучению практическому вождению Обучающегося.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4.1.6. Применять к Заказчику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4.1.7. Отчислить Обучающегося из образовательной организации в одностороннем порядке в следующих случаях:</w:t>
      </w:r>
    </w:p>
    <w:p>
      <w:pPr>
        <w:pStyle w:val="Normal"/>
        <w:spacing w:lineRule="auto" w:line="24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в случае применения к обучающемуся отчисления как меры дисциплинарного взыскания;  </w:t>
      </w:r>
    </w:p>
    <w:p>
      <w:pPr>
        <w:pStyle w:val="Normal"/>
        <w:spacing w:lineRule="auto" w:line="240"/>
        <w:jc w:val="both"/>
        <w:rPr>
          <w:rFonts w:ascii="Times New Roman" w:hAnsi="Times New Roman" w:eastAsia="Times New Roman" w:cs="Times New Roman"/>
          <w:color w:val="000000"/>
        </w:rPr>
      </w:pPr>
      <w:r>
        <w:rPr>
          <w:rFonts w:eastAsia="Times New Roman" w:cs="Times New Roman" w:ascii="Times New Roman" w:hAnsi="Times New Roman"/>
          <w:color w:val="000000"/>
        </w:rPr>
        <w:t>-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в том числе в случае не ликвидации в установленные сроки академической задолженности , в случае непрохождения итоговой аттестации по неуважительной причине или в связи с получением оценки «неудовлетворительно»;</w:t>
      </w:r>
    </w:p>
    <w:p>
      <w:pPr>
        <w:pStyle w:val="Normal"/>
        <w:spacing w:lineRule="auto" w:line="240"/>
        <w:jc w:val="both"/>
        <w:rPr>
          <w:rFonts w:ascii="Times New Roman" w:hAnsi="Times New Roman" w:eastAsia="Times New Roman" w:cs="Times New Roman"/>
          <w:color w:val="000000"/>
        </w:rPr>
      </w:pPr>
      <w:r>
        <w:rPr>
          <w:rFonts w:eastAsia="Times New Roman" w:cs="Times New Roman" w:ascii="Times New Roman" w:hAnsi="Times New Roman"/>
          <w:color w:val="000000"/>
        </w:rPr>
        <w:t>-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4.1.8. Восстановить лицо, ранее допущенное к итоговой аттестации, но отчисленное в связи с неявкой на итоговую аттестацию по неуважительной причине или в связи с получением оценки «неудовлетворительно» с дополнительной оплатой за повторную сдачу итоговой аттестации. Персональная итоговая аттестация не производится – восстановленный обучающийся может пройти ближайшую к дате восстановления итоговую аттестацию.</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4.1.9. Информировать обучающегося о необходимости соблюдения Правил внутреннего распорядка Исполнителя. </w:t>
      </w:r>
    </w:p>
    <w:p>
      <w:pPr>
        <w:pStyle w:val="Normal"/>
        <w:jc w:val="both"/>
        <w:rPr>
          <w:rFonts w:ascii="Times New Roman" w:hAnsi="Times New Roman" w:eastAsia="Times New Roman" w:cs="Times New Roman"/>
        </w:rPr>
      </w:pPr>
      <w:r>
        <w:rPr>
          <w:rFonts w:eastAsia="Times New Roman" w:cs="Times New Roman" w:ascii="Times New Roman" w:hAnsi="Times New Roman"/>
        </w:rPr>
        <w:t>4.1.10. Осуществлять обработку персональных данных обучающихся в соответствии с действующим законодательством Российской Федерации.</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4.1.11</w:t>
      </w:r>
      <w:r>
        <w:rPr>
          <w:rFonts w:eastAsia="Times New Roman" w:cs="Times New Roman" w:ascii="Times New Roman" w:hAnsi="Times New Roman"/>
          <w:color w:val="000000"/>
        </w:rPr>
        <w:t xml:space="preserve"> Организовать после прохождения обучения сдачу экзаменов в составе организованной группы в ГИБДД на получение права управления транспортным средством категории «А» после успешного завершения обучения, при следующих условиях у обучающегося:</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Наличие действующего паспорта;</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Наличие водительского удостоверения или документа, подтверждающего основное обучение по профессии водитель;</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Наличие постоянной прописки или временной регистрации на территории РФ;</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Наличие действующего медицинского освидетельствования на право управления ТС, выданного в текущем регионе, где предоставляется госуслуга (при наличии из другого региона потребуется административная процедура подтверждения данного документа органами МВД, за данную процедуру и сроки её исполнения мотошкола ответственности не несет);</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Оплаченная государственная пошлина за выдачу национального ВУ в регионе сдачи экзамена;</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Подписанное заявление о предоставлении госуслуги по выдаче национального ВУ;</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 Исполнитель обязан: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4.2.1. Обеспечить обучающемуся </w:t>
      </w:r>
      <w:r>
        <w:rPr>
          <w:rFonts w:eastAsia="Times New Roman" w:ascii="Times New Roman" w:hAnsi="Times New Roman"/>
        </w:rPr>
        <w:t>доступ к материалам теоретического обучения и посещение в мотошколе или в мотошколах-партнёрах практических занятий. По предметам</w:t>
      </w:r>
      <w:r>
        <w:rPr>
          <w:rFonts w:eastAsia="Times New Roman" w:cs="Times New Roman" w:ascii="Times New Roman" w:hAnsi="Times New Roman"/>
        </w:rPr>
        <w:t xml:space="preserve">, указанным в п. 3.2. настоящего Договора. </w:t>
      </w:r>
    </w:p>
    <w:p>
      <w:pPr>
        <w:pStyle w:val="Normal"/>
        <w:jc w:val="both"/>
        <w:rPr>
          <w:rFonts w:ascii="Times New Roman" w:hAnsi="Times New Roman" w:eastAsia="Times New Roman" w:cs="Times New Roman"/>
        </w:rPr>
      </w:pPr>
      <w:r>
        <w:rPr>
          <w:rFonts w:eastAsia="Times New Roman" w:cs="Times New Roman" w:ascii="Times New Roman" w:hAnsi="Times New Roman"/>
        </w:rPr>
        <w:t>4.2.2. Предоставить обучающемуся для проведения практических занятий по обучению вождению: учебный мотоцикл, мотоэкипировку, инструктора (мастера производственного обучения).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 xml:space="preserve">4.2.3. </w:t>
      </w:r>
      <w:r>
        <w:rPr>
          <w:rFonts w:eastAsia="Times New Roman" w:cs="Times New Roman" w:ascii="Times New Roman" w:hAnsi="Times New Roman"/>
          <w:color w:val="000000"/>
        </w:rPr>
        <w:t>Предоставить доступ к информационно-методическим материалам и информационным ресурсам сайта Исполнителя.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4.2.4. После прохождения Обучающимся программы, указанной в п. 3.1 настоящего Договора, в полном объеме, обеспечить ему проведение квалификационных экзаменов у Исполнителя или в мотошколах -партнерах по дисциплинам, указанным в п. 3.2. настоящего Договора.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4.2.5. Выдать Обучающемуся Свидетельство об окончании обучения в мотошколе или в мотошколах- партнерах, при условии освоения им образовательной программы и успешной сдачи итоговой аттестации в виде квалификационных выпускных экзаменов при завершении обучения учебной группы.</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4.3. Заказчик и/или обучающийся вправе: </w:t>
      </w:r>
    </w:p>
    <w:p>
      <w:pPr>
        <w:pStyle w:val="Normal"/>
        <w:jc w:val="both"/>
        <w:rPr>
          <w:rFonts w:ascii="Times New Roman" w:hAnsi="Times New Roman" w:eastAsia="Times New Roman" w:cs="Times New Roman"/>
        </w:rPr>
      </w:pPr>
      <w:r>
        <w:rPr>
          <w:rFonts w:eastAsia="Times New Roman" w:cs="Times New Roman" w:ascii="Times New Roman" w:hAnsi="Times New Roman"/>
        </w:rPr>
        <w:t>4.3.1. Знакомиться с лицензией на осуществление образовательной деятельности и другими документами, регламентирующими осуществление образовательного процесса Исполнителя.</w:t>
      </w:r>
    </w:p>
    <w:p>
      <w:pPr>
        <w:pStyle w:val="Normal"/>
        <w:jc w:val="both"/>
        <w:rPr>
          <w:rFonts w:ascii="Times New Roman" w:hAnsi="Times New Roman" w:eastAsia="Times New Roman" w:cs="Times New Roman"/>
        </w:rPr>
      </w:pPr>
      <w:r>
        <w:rPr>
          <w:rFonts w:eastAsia="Times New Roman" w:cs="Times New Roman" w:ascii="Times New Roman" w:hAnsi="Times New Roman"/>
        </w:rPr>
        <w:t>4.3.2. Получать от Исполнителя полную информацию об оценке своих знаний, умений, навыков, а также критериях оценок.</w:t>
      </w:r>
    </w:p>
    <w:p>
      <w:pPr>
        <w:pStyle w:val="Normal"/>
        <w:jc w:val="both"/>
        <w:rPr>
          <w:rFonts w:ascii="Times New Roman" w:hAnsi="Times New Roman" w:eastAsia="Times New Roman" w:cs="Times New Roman"/>
        </w:rPr>
      </w:pPr>
      <w:r>
        <w:rPr>
          <w:rFonts w:eastAsia="Times New Roman" w:cs="Times New Roman" w:ascii="Times New Roman" w:hAnsi="Times New Roman"/>
        </w:rPr>
        <w:t>4.3.3. Пользоваться имуществом Исполнителя необходимым для освоения программы обучения.</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4.3.4. Обучаться по индивидуальному плану, в пределах осваиваемой образовательной программы. </w:t>
      </w:r>
    </w:p>
    <w:p>
      <w:pPr>
        <w:pStyle w:val="Normal"/>
        <w:jc w:val="both"/>
        <w:rPr>
          <w:rFonts w:ascii="Times New Roman" w:hAnsi="Times New Roman" w:eastAsia="Times New Roman" w:cs="Times New Roman"/>
        </w:rPr>
      </w:pPr>
      <w:r>
        <w:rPr>
          <w:rFonts w:eastAsia="Times New Roman" w:cs="Times New Roman" w:ascii="Times New Roman" w:hAnsi="Times New Roman"/>
        </w:rPr>
        <w:t>4.3.5. Заказчику предоставляются академические права в соответствии с частью 1 статьи 34 Федерального закона от 29 декабря 2012 г. N 273 ФЗ «Об образовании в Российской Федерации».</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 Заказчик и/или обучающийся обязан: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4.4.1. Бережно относится к имуществу Исполнителя и третьих лиц, в случае причинения ущерба обязуется его возместить в течении 10 (десять) дней после получения соответствующего требования Исполнителя.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4.4.2. Внести полную оплату за предоставляемые образовательные услуги не позднее даты итоговой аттестации учебной группы. </w:t>
      </w:r>
    </w:p>
    <w:p>
      <w:pPr>
        <w:pStyle w:val="Normal"/>
        <w:jc w:val="both"/>
        <w:rPr>
          <w:rFonts w:ascii="Times New Roman" w:hAnsi="Times New Roman" w:eastAsia="Times New Roman" w:cs="Times New Roman"/>
        </w:rPr>
      </w:pPr>
      <w:r>
        <w:rPr>
          <w:rFonts w:eastAsia="Times New Roman" w:cs="Times New Roman" w:ascii="Times New Roman" w:hAnsi="Times New Roman"/>
        </w:rPr>
        <w:t>4.4.3. Посещать занятия, предусмотренные учебным планом или индивидуальным учебным планом,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Normal"/>
        <w:jc w:val="both"/>
        <w:rPr>
          <w:rFonts w:ascii="Times New Roman" w:hAnsi="Times New Roman" w:eastAsia="Times New Roman" w:cs="Times New Roman"/>
        </w:rPr>
      </w:pPr>
      <w:r>
        <w:rPr>
          <w:rFonts w:eastAsia="Times New Roman" w:cs="Times New Roman" w:ascii="Times New Roman" w:hAnsi="Times New Roman"/>
        </w:rPr>
        <w:t>4.4.4. Соблюдать правила внутреннего распорядка, правил охраны труда и техники безопасности (приложение №4), учебную дисциплину и общепринятые нормы поведения, при прохождении обучения. Достойно вести себя в мотошколе и не появляться на занятиях в состоянии алкогольного, наркотического, токсического опьянения или под воздействием запрещенных к употреблению медикаментозных средств.</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4.4.5. Предоставлять Исполнителю необходимые для прохождения Программы обучения и сдачи экзаменов документы: копию медицинской справки (форма №003-В/у), копию паспорта (первого разворота и разворота с действующей пропиской), квитанцию об оплате государственной пошлины, копию действующего водительского удостоверения или документа, подтверждающего обучение по профессии водитель, копию СНИЛС или его номер. </w:t>
      </w:r>
    </w:p>
    <w:p>
      <w:pPr>
        <w:pStyle w:val="Normal"/>
        <w:jc w:val="both"/>
        <w:rPr>
          <w:rFonts w:ascii="Times New Roman" w:hAnsi="Times New Roman" w:eastAsia="Times New Roman" w:cs="Times New Roman"/>
        </w:rPr>
      </w:pPr>
      <w:r>
        <w:rPr>
          <w:rFonts w:eastAsia="Times New Roman" w:cs="Times New Roman" w:ascii="Times New Roman" w:hAnsi="Times New Roman"/>
        </w:rPr>
        <w:t>4.4.6. Заблаговременно сообщать Исполнителю об изменении реквизитов ранее представленных документов;</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4.4.7. Ознакомиться с Программой переподготовки водителей транспортных средств с категории «М» на категорию «А» и добросовестно осваивать образовательную программу. </w:t>
      </w:r>
    </w:p>
    <w:p>
      <w:pPr>
        <w:pStyle w:val="Normal"/>
        <w:jc w:val="both"/>
        <w:rPr>
          <w:rFonts w:ascii="Times New Roman" w:hAnsi="Times New Roman" w:eastAsia="Times New Roman" w:cs="Times New Roman"/>
        </w:rPr>
      </w:pPr>
      <w:r>
        <w:rPr>
          <w:rFonts w:eastAsia="Times New Roman" w:cs="Times New Roman" w:ascii="Times New Roman" w:hAnsi="Times New Roman"/>
        </w:rPr>
        <w:t>4.4.8. В установленные сроки выполнять все виды учебных заданий.</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4.4.9. До начала практического обучения вождению транспортных средств пройти медицинское освидетельствование на водительской медицинской комиссии. При этом Обучающий обязан сдать на период обучения копию полученного медицинского заключения установленного образца в РФ Исполнителю. </w:t>
      </w:r>
    </w:p>
    <w:p>
      <w:pPr>
        <w:pStyle w:val="Normal"/>
        <w:jc w:val="both"/>
        <w:rPr>
          <w:rFonts w:ascii="Times New Roman" w:hAnsi="Times New Roman" w:eastAsia="Times New Roman" w:cs="Times New Roman"/>
        </w:rPr>
      </w:pPr>
      <w:r>
        <w:rPr>
          <w:rFonts w:eastAsia="Times New Roman" w:cs="Times New Roman" w:ascii="Times New Roman" w:hAnsi="Times New Roman"/>
        </w:rPr>
        <w:t>4.4.10. На занятиях по вождению своевременно реагировать на замечания инструктора и строго выполнять его указания.</w:t>
      </w:r>
    </w:p>
    <w:p>
      <w:pPr>
        <w:pStyle w:val="Normal"/>
        <w:jc w:val="both"/>
        <w:rPr>
          <w:rFonts w:ascii="Times New Roman" w:hAnsi="Times New Roman" w:eastAsia="Times New Roman" w:cs="Times New Roman"/>
        </w:rPr>
      </w:pPr>
      <w:r>
        <w:rPr>
          <w:rFonts w:eastAsia="Times New Roman" w:cs="Times New Roman" w:ascii="Times New Roman" w:hAnsi="Times New Roman"/>
        </w:rPr>
        <w:t>4.4.11. Заблаговременно, не менее чем за 24 часа до занятия, извещать Исполнителя о невозможности прибытия на занятие по уважительной причине (болезнь, командировка и др.).</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4.4.12. В назначенные Исполнителем сроки проходить промежуточную и итоговую аттестацию. </w:t>
      </w:r>
    </w:p>
    <w:p>
      <w:pPr>
        <w:pStyle w:val="Normal"/>
        <w:jc w:val="both"/>
        <w:rPr>
          <w:rFonts w:ascii="Times New Roman" w:hAnsi="Times New Roman" w:eastAsia="Times New Roman" w:cs="Times New Roman"/>
        </w:rPr>
      </w:pPr>
      <w:r>
        <w:rPr>
          <w:rFonts w:eastAsia="Times New Roman" w:cs="Times New Roman" w:ascii="Times New Roman" w:hAnsi="Times New Roman"/>
        </w:rPr>
        <w:t>4.4.13.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w:t>
      </w:r>
    </w:p>
    <w:p>
      <w:pPr>
        <w:pStyle w:val="Normal"/>
        <w:jc w:val="both"/>
        <w:rPr>
          <w:rFonts w:ascii="Times New Roman" w:hAnsi="Times New Roman" w:eastAsia="Times New Roman" w:cs="Times New Roman"/>
        </w:rPr>
      </w:pPr>
      <w:r>
        <w:rPr>
          <w:rFonts w:eastAsia="Times New Roman" w:cs="Times New Roman" w:ascii="Times New Roman" w:hAnsi="Times New Roman"/>
        </w:rPr>
        <w:t>4.4.14. Возмещать иные, согласованные сторонами расходы Исполнителя, возникшие при выполнении условий настоящего Договора.</w:t>
      </w:r>
    </w:p>
    <w:p>
      <w:pPr>
        <w:pStyle w:val="Normal"/>
        <w:jc w:val="both"/>
        <w:rPr>
          <w:rFonts w:ascii="Times New Roman" w:hAnsi="Times New Roman" w:eastAsia="Times New Roman" w:cs="Times New Roman"/>
        </w:rPr>
      </w:pPr>
      <w:r>
        <w:rPr>
          <w:rFonts w:eastAsia="Times New Roman" w:cs="Times New Roman" w:ascii="Times New Roman" w:hAnsi="Times New Roman"/>
        </w:rPr>
        <w:t>4.4.15. Подписать Согласие на обработку персональных данных, в том числе при помощи ЭЦП (электронной цифровой подписи). Факт внесения Заказчиком предоплаты по настоящему договору представляет собой акцепт условий соглашения об обработке персональных данных  и условий техники безопасности и ознакомление с таковыми в полном объеме.</w:t>
      </w:r>
    </w:p>
    <w:p>
      <w:pPr>
        <w:pStyle w:val="Normal"/>
        <w:jc w:val="both"/>
        <w:rPr>
          <w:rFonts w:ascii="Times New Roman" w:hAnsi="Times New Roman" w:eastAsia="Times New Roman" w:cs="Times New Roman"/>
        </w:rPr>
      </w:pPr>
      <w:r>
        <w:rPr>
          <w:rFonts w:eastAsia="Times New Roman" w:cs="Times New Roman" w:ascii="Times New Roman" w:hAnsi="Times New Roman"/>
        </w:rPr>
        <w:t>4.4.16. Выполнять иные обязанности, предусмотренные действующим законодательством РФ.</w:t>
      </w:r>
    </w:p>
    <w:p>
      <w:pPr>
        <w:pStyle w:val="Normal"/>
        <w:jc w:val="center"/>
        <w:rPr>
          <w:rFonts w:ascii="Times New Roman" w:hAnsi="Times New Roman" w:eastAsia="Times New Roman" w:cs="Times New Roman"/>
          <w:b/>
        </w:rPr>
      </w:pPr>
      <w:r>
        <w:rPr>
          <w:rFonts w:eastAsia="Times New Roman" w:cs="Times New Roman" w:ascii="Times New Roman" w:hAnsi="Times New Roman"/>
          <w:b/>
        </w:rPr>
        <w:t>5. ПОРЯДОК РАСЧЕТОВ</w:t>
      </w:r>
    </w:p>
    <w:p>
      <w:pPr>
        <w:pStyle w:val="Normal"/>
        <w:jc w:val="both"/>
        <w:rPr>
          <w:rFonts w:ascii="Times New Roman" w:hAnsi="Times New Roman" w:eastAsia="Times New Roman" w:cs="Times New Roman"/>
        </w:rPr>
      </w:pPr>
      <w:r>
        <w:rPr>
          <w:rFonts w:eastAsia="Times New Roman" w:cs="Times New Roman" w:ascii="Times New Roman" w:hAnsi="Times New Roman"/>
        </w:rPr>
        <w:t>5.1. Стоимость услуг, определенных п. 3.1. настоящего Договора, составляет 30 000 (тридцать тысяч) рублей. Обучение состоит из теоретической и практической частей.</w:t>
      </w:r>
    </w:p>
    <w:p>
      <w:pPr>
        <w:pStyle w:val="Normal"/>
        <w:jc w:val="both"/>
        <w:rPr>
          <w:rFonts w:ascii="Times New Roman" w:hAnsi="Times New Roman" w:eastAsia="Times New Roman" w:cs="Times New Roman"/>
        </w:rPr>
      </w:pPr>
      <w:r>
        <w:rPr>
          <w:rFonts w:eastAsia="Times New Roman" w:cs="Times New Roman" w:ascii="Times New Roman" w:hAnsi="Times New Roman"/>
        </w:rPr>
        <w:t>5.1.2. Стоимость теоретического обучения, включая доступ к онлайн урокам, составляет 5 000 (пять тысяч) рублей. С момента предоставления Исполнителем доступа к видеоурокам Заказчику обязанность Исполнителя по обучению теоретической части считается исполненной, и, в случае направления уведомления об одностороннем отказе от исполнения договора Исполнителю Заказчиком, последний не вправе требовать возврата уплаченной по договору денежной суммы.</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5.1.3. Стоимость практических занятий согласно выбранному тарифу обучения составляет 15 000 (пятнадцать тысяч) рублей.  Тариф обучения выбирается Заказчиком самостоятельно на основании действующего прейскуранта стоимости услуг, содержащегося в Приложении №2, являющимся неотъемлемой частью настоящего Договора. Изменение тарифа обучения оформляется дополнительным соглашением к Договору. </w:t>
      </w:r>
    </w:p>
    <w:p>
      <w:pPr>
        <w:pStyle w:val="Normal"/>
        <w:jc w:val="both"/>
        <w:rPr>
          <w:rFonts w:ascii="Times New Roman" w:hAnsi="Times New Roman" w:eastAsia="Times New Roman" w:cs="Times New Roman"/>
        </w:rPr>
      </w:pPr>
      <w:r>
        <w:rPr>
          <w:rFonts w:eastAsia="Times New Roman" w:cs="Times New Roman" w:ascii="Times New Roman" w:hAnsi="Times New Roman"/>
        </w:rPr>
        <w:t>5.1.4. Стоимость проведения итоговой аттестации, включая квалификационный теоретический экзамен и практическую квалификационную работу в виде контрольных заданий на закрытой площадке или автодроме, составляет 10000(десять тысяч)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5.1.5. В случае успешной сдачи итоговой аттестации выдается свидетельство об обучении (о профессии водитель), в случае утери которого изготовление дубликата свидетельства будет стоить 2000(две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5.2. При заключении настоящего Договора Заказчик оплачивает первоначальный взнос в размере не менее 5 000 (пять тысяч) рублей или оплачивает полную стоимость обучения путем перечисления денежных средств на расчетный счет Исполнителя и предоставляет заполненное заявление на зачисление по специальной форме образовательной организации (приложение №3)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rPr>
        <w:t xml:space="preserve">5.3. </w:t>
      </w:r>
      <w:r>
        <w:rPr>
          <w:rFonts w:eastAsia="Times New Roman" w:cs="Times New Roman" w:ascii="Times New Roman" w:hAnsi="Times New Roman"/>
          <w:color w:val="000000"/>
        </w:rPr>
        <w:t>В случае, если Заказчик оплачивает обучение частично, оставшуюся сумму после внесения первоначального взноса Заказчику необходимо оплатить</w:t>
      </w:r>
      <w:r>
        <w:rPr>
          <w:rFonts w:eastAsia="Times New Roman" w:cs="Times New Roman" w:ascii="Times New Roman" w:hAnsi="Times New Roman"/>
        </w:rPr>
        <w:t xml:space="preserve"> не позднее даты итоговой аттестации учебной группы. В случае нарушения Заказчиком указанного срока такое бездействие будет квалифицировано как немотивированный отказ Заказчика от исполнения настоящего договора, что влечет за собой прекращение его действия.</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t>5.4. В случае восстановления Обучающегося, он вновь оплачивает полную стоимость услуг, действующую на дату восстановления. Стоимость услуг, оплаченных им ранее, в вышеуказанную стоимость не засчитывается.</w:t>
      </w:r>
    </w:p>
    <w:p>
      <w:pPr>
        <w:pStyle w:val="Normal"/>
        <w:jc w:val="both"/>
        <w:rPr>
          <w:rFonts w:ascii="Times New Roman" w:hAnsi="Times New Roman" w:eastAsia="Times New Roman" w:cs="Times New Roman"/>
        </w:rPr>
      </w:pPr>
      <w:r>
        <w:rPr>
          <w:rFonts w:eastAsia="Times New Roman" w:cs="Times New Roman" w:ascii="Times New Roman" w:hAnsi="Times New Roman"/>
          <w:color w:val="000000"/>
        </w:rPr>
        <w:t>5.5. Непосещение (пропуск) Обучающимся занятий без уважительных причин не освобождает его от обязанности по оплате пропущенных занятий.</w:t>
      </w:r>
    </w:p>
    <w:p>
      <w:pPr>
        <w:pStyle w:val="Normal"/>
        <w:jc w:val="center"/>
        <w:rPr>
          <w:rFonts w:ascii="Times New Roman" w:hAnsi="Times New Roman" w:eastAsia="Times New Roman" w:cs="Times New Roman"/>
          <w:b/>
        </w:rPr>
      </w:pPr>
      <w:r>
        <w:rPr>
          <w:rFonts w:eastAsia="Times New Roman" w:cs="Times New Roman" w:ascii="Times New Roman" w:hAnsi="Times New Roman"/>
          <w:b/>
        </w:rPr>
        <w:t>6. ДОПОЛНИТЕЛЬНЫЕ УСЛОВИЯ</w:t>
      </w:r>
    </w:p>
    <w:p>
      <w:pPr>
        <w:pStyle w:val="Normal"/>
        <w:jc w:val="both"/>
        <w:rPr>
          <w:rFonts w:ascii="Times New Roman" w:hAnsi="Times New Roman" w:eastAsia="Times New Roman" w:cs="Times New Roman"/>
        </w:rPr>
      </w:pPr>
      <w:r>
        <w:rPr>
          <w:rFonts w:eastAsia="Times New Roman" w:cs="Times New Roman" w:ascii="Times New Roman" w:hAnsi="Times New Roman"/>
        </w:rPr>
        <w:t>6.1. При несдаче Заказчиком итоговой аттестации на основании письменного заявления Заказчика и с согласия Исполнителя Заказчик может быть направлен на повторное обучение, либо ему могут быть предоставлены дополнительные занятия для подготовки к сдаче итоговой аттестации за дополнительную плату в соответствии с тарифами, установленными Исполнителем.</w:t>
      </w:r>
    </w:p>
    <w:p>
      <w:pPr>
        <w:pStyle w:val="Normal"/>
        <w:jc w:val="both"/>
        <w:rPr>
          <w:rFonts w:ascii="Times New Roman" w:hAnsi="Times New Roman" w:eastAsia="Times New Roman" w:cs="Times New Roman"/>
        </w:rPr>
      </w:pPr>
      <w:r>
        <w:rPr>
          <w:rFonts w:eastAsia="Times New Roman" w:cs="Times New Roman" w:ascii="Times New Roman" w:hAnsi="Times New Roman"/>
        </w:rPr>
        <w:t>6.2. Допуска</w:t>
      </w:r>
      <w:r>
        <w:rPr>
          <w:rFonts w:eastAsia="Times New Roman" w:ascii="Times New Roman" w:hAnsi="Times New Roman"/>
        </w:rPr>
        <w:t>ется одна бесплатная попытка сдать</w:t>
      </w:r>
      <w:r>
        <w:rPr>
          <w:rFonts w:eastAsia="Times New Roman" w:cs="Times New Roman" w:ascii="Times New Roman" w:hAnsi="Times New Roman"/>
        </w:rPr>
        <w:t xml:space="preserve"> теоретическую часть итоговой аттестации (внутреннего экзамена) и одна бесплатная попытка сдать практическую часть итоговой аттестации (внутреннего экзамена).</w:t>
      </w:r>
    </w:p>
    <w:p>
      <w:pPr>
        <w:pStyle w:val="Normal"/>
        <w:jc w:val="both"/>
        <w:rPr>
          <w:rFonts w:ascii="Times New Roman" w:hAnsi="Times New Roman" w:eastAsia="Times New Roman" w:cs="Times New Roman"/>
        </w:rPr>
      </w:pPr>
      <w:r>
        <w:rPr>
          <w:rFonts w:eastAsia="Times New Roman" w:cs="Times New Roman" w:ascii="Times New Roman" w:hAnsi="Times New Roman"/>
        </w:rPr>
        <w:t>6.3. Последующая пересдача квалификационных экзаменов (итоговой аттестации) оформляется Дополнительным соглашением к настоящему Договору.</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6.4. Обучение Заказчика в объеме, превышающем учебный план Программы обучения по практическому вождению, производится по согласованию сторон на платной основе и оплачивается дополнительно в рамках Оферты, в соответствии с Прайсом Исполнителя, действующим на дату обращения Заказчика за соответствующей услугой. Сведения о таком Прайсе содержатся в оферте, а также на сайте </w:t>
      </w:r>
      <w:hyperlink r:id="rId3">
        <w:r>
          <w:rPr>
            <w:rStyle w:val="Hyperlink"/>
            <w:rFonts w:eastAsia="Times New Roman" w:cs="Times New Roman" w:ascii="Times New Roman" w:hAnsi="Times New Roman"/>
          </w:rPr>
          <w:t>https://</w:t>
        </w:r>
        <w:r>
          <w:rPr>
            <w:rStyle w:val="Hyperlink"/>
            <w:rFonts w:eastAsia="Times New Roman" w:cs="Times New Roman" w:ascii="Times New Roman" w:hAnsi="Times New Roman"/>
            <w:lang w:val="en-US"/>
          </w:rPr>
          <w:t>bikeyou</w:t>
        </w:r>
        <w:r>
          <w:rPr>
            <w:rStyle w:val="Hyperlink"/>
            <w:rFonts w:eastAsia="Times New Roman" w:cs="Times New Roman" w:ascii="Times New Roman" w:hAnsi="Times New Roman"/>
          </w:rPr>
          <w:t>.</w:t>
        </w:r>
        <w:r>
          <w:rPr>
            <w:rStyle w:val="Hyperlink"/>
            <w:rFonts w:eastAsia="Times New Roman" w:cs="Times New Roman" w:ascii="Times New Roman" w:hAnsi="Times New Roman"/>
            <w:lang w:val="en-US"/>
          </w:rPr>
          <w:t>ru</w:t>
        </w:r>
      </w:hyperlink>
      <w:r>
        <w:rPr>
          <w:rFonts w:eastAsia="Times New Roman" w:cs="Times New Roman" w:ascii="Times New Roman" w:hAnsi="Times New Roman"/>
        </w:rPr>
        <w:t xml:space="preserve">, либо могут быть доведены до Заказчика Исполнителем путем направления электронного документа или сообщением посредством использования мобильного мессенджера </w:t>
      </w:r>
      <w:r>
        <w:rPr>
          <w:rFonts w:eastAsia="Times New Roman" w:cs="Times New Roman" w:ascii="Times New Roman" w:hAnsi="Times New Roman"/>
          <w:lang w:val="en-US"/>
        </w:rPr>
        <w:t>Telegram</w:t>
      </w:r>
      <w:r>
        <w:rPr>
          <w:rFonts w:eastAsia="Times New Roman" w:cs="Times New Roman" w:ascii="Times New Roman" w:hAnsi="Times New Roman"/>
        </w:rPr>
        <w:t xml:space="preserve"> по номеру телефона или аккаунту, указанному Заказчиком.</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7. ОТВЕТСТВЕННОСТЬ СТОРОН И РАЗРЕШЕНИЕ СПОРОВ</w:t>
      </w:r>
    </w:p>
    <w:p>
      <w:pPr>
        <w:pStyle w:val="Normal"/>
        <w:jc w:val="both"/>
        <w:rPr>
          <w:rFonts w:ascii="Times New Roman" w:hAnsi="Times New Roman" w:eastAsia="Times New Roman" w:cs="Times New Roman"/>
        </w:rPr>
      </w:pPr>
      <w:r>
        <w:rPr>
          <w:rFonts w:eastAsia="Times New Roman" w:cs="Times New Roman" w:ascii="Times New Roman" w:hAnsi="Times New Roman"/>
        </w:rPr>
        <w:t>7.1. Стороны несут ответственность за неисполнение или ненадлежащее исполнение своих обязательств по настоящей Оферте в соответствии с действующим законодательством РФ.</w:t>
      </w:r>
    </w:p>
    <w:p>
      <w:pPr>
        <w:pStyle w:val="Normal"/>
        <w:jc w:val="both"/>
        <w:rPr>
          <w:rFonts w:ascii="Times New Roman" w:hAnsi="Times New Roman" w:eastAsia="Times New Roman" w:cs="Times New Roman"/>
        </w:rPr>
      </w:pPr>
      <w:r>
        <w:rPr>
          <w:rFonts w:eastAsia="Times New Roman" w:cs="Times New Roman" w:ascii="Times New Roman" w:hAnsi="Times New Roman"/>
        </w:rPr>
        <w:t>7.2. Любые требования Заказчика рассматриваются только на основании обоснованного письменного требования, направленного Исполнителю по адресам, указанным в настоящей Оферте.</w:t>
      </w:r>
    </w:p>
    <w:p>
      <w:pPr>
        <w:pStyle w:val="Normal"/>
        <w:jc w:val="both"/>
        <w:rPr>
          <w:rFonts w:ascii="Times New Roman" w:hAnsi="Times New Roman" w:eastAsia="Times New Roman" w:cs="Times New Roman"/>
        </w:rPr>
      </w:pPr>
      <w:r>
        <w:rPr>
          <w:rFonts w:eastAsia="Times New Roman" w:cs="Times New Roman" w:ascii="Times New Roman" w:hAnsi="Times New Roman"/>
        </w:rPr>
        <w:t>Все споры и разногласия между сторонами, возникающие в период действия настоящего Договора, разрешаются сторонами путем переговоров. Соблюдение досудебного претензионного порядка урегулирования споров является обязательным, срок рассмотрения претензии — 10 (десять) рабочих дней, с даты ее получения.</w:t>
      </w:r>
    </w:p>
    <w:p>
      <w:pPr>
        <w:pStyle w:val="Normal"/>
        <w:jc w:val="both"/>
        <w:rPr>
          <w:rFonts w:ascii="Times New Roman" w:hAnsi="Times New Roman" w:eastAsia="Times New Roman" w:cs="Times New Roman"/>
        </w:rPr>
      </w:pPr>
      <w:r>
        <w:rPr>
          <w:rFonts w:eastAsia="Times New Roman" w:cs="Times New Roman" w:ascii="Times New Roman" w:hAnsi="Times New Roman"/>
        </w:rPr>
        <w:t>7.3. В случае однократного нарушения Обучающимся любых условий, предусмотренных настоящим Договором, Исполнитель вправе в одностороннем порядке отказаться от исполнения взятых на себя обязательств.</w:t>
      </w:r>
    </w:p>
    <w:p>
      <w:pPr>
        <w:pStyle w:val="Normal"/>
        <w:jc w:val="both"/>
        <w:rPr>
          <w:rFonts w:ascii="Times New Roman" w:hAnsi="Times New Roman" w:eastAsia="Times New Roman" w:cs="Times New Roman"/>
        </w:rPr>
      </w:pPr>
      <w:r>
        <w:rPr>
          <w:rFonts w:eastAsia="Times New Roman" w:cs="Times New Roman" w:ascii="Times New Roman" w:hAnsi="Times New Roman"/>
        </w:rPr>
        <w:t>7.4. В случае возникновения спора Стороны предпримут все возможные способы по его урегулированию.</w:t>
      </w:r>
    </w:p>
    <w:p>
      <w:pPr>
        <w:pStyle w:val="Normal"/>
        <w:jc w:val="both"/>
        <w:rPr>
          <w:rFonts w:ascii="Times New Roman" w:hAnsi="Times New Roman" w:eastAsia="Times New Roman" w:cs="Times New Roman"/>
        </w:rPr>
      </w:pPr>
      <w:r>
        <w:rPr>
          <w:rFonts w:eastAsia="Times New Roman" w:cs="Times New Roman" w:ascii="Times New Roman" w:hAnsi="Times New Roman"/>
        </w:rPr>
        <w:t>7.5. Если Стороны не пришли к соглашению путем переговоров, то все возникшие споры будут рассматриваться в судах соответствующей юрисдикции в г. Новосибирска.</w:t>
      </w:r>
    </w:p>
    <w:p>
      <w:pPr>
        <w:pStyle w:val="Normal"/>
        <w:jc w:val="center"/>
        <w:rPr>
          <w:rFonts w:ascii="Times New Roman" w:hAnsi="Times New Roman" w:eastAsia="Times New Roman" w:cs="Times New Roman"/>
          <w:b/>
        </w:rPr>
      </w:pPr>
      <w:r>
        <w:rPr>
          <w:rFonts w:eastAsia="Times New Roman" w:cs="Times New Roman" w:ascii="Times New Roman" w:hAnsi="Times New Roman"/>
          <w:b/>
        </w:rPr>
        <w:t>8.СРОК ДЕЙСТВИЯ ОФЕРТЫ. ОСНОВАНИЯ И ПОРЯДОК РАСТОРЖЕНИЯ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 Оферта вступает в силу с </w:t>
      </w:r>
      <w:r>
        <w:rPr>
          <w:rFonts w:eastAsia="Times New Roman" w:ascii="Times New Roman" w:hAnsi="Times New Roman"/>
        </w:rPr>
        <w:t>момента поучения от заказчика специальной формы заявления и подтверждения оплаты</w:t>
      </w:r>
      <w:r>
        <w:rPr>
          <w:rFonts w:eastAsia="Times New Roman" w:cs="Times New Roman" w:ascii="Times New Roman" w:hAnsi="Times New Roman"/>
        </w:rPr>
        <w:t xml:space="preserve"> Заказчиком Услуг Исполнителя способами, указанными в настоящей Оферте и на Сайте Исполнителя, и действует </w:t>
      </w:r>
      <w:r>
        <w:rPr>
          <w:rFonts w:eastAsia="Times New Roman" w:ascii="Times New Roman" w:hAnsi="Times New Roman"/>
        </w:rPr>
        <w:t>в рамках обучения в ближайшей учебной группе и</w:t>
      </w:r>
      <w:r>
        <w:rPr>
          <w:rFonts w:eastAsia="Times New Roman" w:cs="Times New Roman" w:ascii="Times New Roman" w:hAnsi="Times New Roman"/>
        </w:rPr>
        <w:t xml:space="preserve"> до полного исполнения Сторонами своих обязательств.</w:t>
      </w:r>
    </w:p>
    <w:p>
      <w:pPr>
        <w:pStyle w:val="Normal"/>
        <w:jc w:val="both"/>
        <w:rPr>
          <w:rFonts w:ascii="Times New Roman" w:hAnsi="Times New Roman" w:eastAsia="Times New Roman" w:cs="Times New Roman"/>
        </w:rPr>
      </w:pPr>
      <w:r>
        <w:rPr>
          <w:rFonts w:eastAsia="Times New Roman" w:cs="Times New Roman" w:ascii="Times New Roman" w:hAnsi="Times New Roman"/>
        </w:rPr>
        <w:t>8.2. Оферта не требует скрепления печатями и/или подписания Заказчиком и Исполнителем, сохраняя при этом полную юридическую силу.</w:t>
      </w:r>
    </w:p>
    <w:p>
      <w:pPr>
        <w:pStyle w:val="Normal"/>
        <w:jc w:val="both"/>
        <w:rPr>
          <w:rFonts w:ascii="Times New Roman" w:hAnsi="Times New Roman" w:eastAsia="Times New Roman" w:cs="Times New Roman"/>
        </w:rPr>
      </w:pPr>
      <w:r>
        <w:rPr>
          <w:rFonts w:eastAsia="Times New Roman" w:cs="Times New Roman" w:ascii="Times New Roman" w:hAnsi="Times New Roman"/>
        </w:rPr>
        <w:t>8.3. Исполнитель оставляет за собой право внести изменения в условия Оферты и/или отозвать Оферту в любой момент по своему усмотрению. В случае внесения изменений в Оферту такие изменения вступают в силу с момента опубликования на Сайте, если иной срок вступления в силу не установлен или не определен при опубликовании изменений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8.4. Оферта может быть расторгнута досрочно по соглашению Сторон в любое время путем подписания соглашения о расторжении Оферты. В указанном случае датой расторжения Оферты считается дата подписания указанного соглашения. Соглашение может быть оформлено в виде обмена письмами, согласно которым следует волеизъявление каждой из Сторон о расторжении Оферты, а также определен и согласован порядок распоряжения денежными средствами.</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8.5.  После того как Заказчик приступил к практической части обучения, он вправе отказаться от исполнения настоящей оферты при условии направления Исполнителю соответствующего уведомления за 3 календарных дня. При этом Заказчик обязан возместить Исполнителю фактически понесенные расходы по оказанию услуг. Под фактически понесенными расходами по оказанию услуг понимается время, затраченное на проведение Исполнителем соответствующих занятий (уроков) согласно Графику обучения. При этом пропуск Заказчиком таких занятий (уроков) не учитывается, и расходы Исполнителя рассчитываются исходя из того количества занятий(включая пропущенные), которые были проведены на дату получения соответствующего уведомления Заказчика об отказе от исполнения договора согласно Графику обучения. </w:t>
      </w:r>
    </w:p>
    <w:p>
      <w:pPr>
        <w:pStyle w:val="Normal"/>
        <w:jc w:val="both"/>
        <w:rPr>
          <w:rFonts w:ascii="Times New Roman" w:hAnsi="Times New Roman" w:eastAsia="Times New Roman" w:cs="Times New Roman"/>
        </w:rPr>
      </w:pPr>
      <w:r>
        <w:rPr>
          <w:rFonts w:eastAsia="Times New Roman" w:cs="Times New Roman" w:ascii="Times New Roman" w:hAnsi="Times New Roman"/>
        </w:rPr>
        <w:t>8.6. Исполнитель вправе отказаться от Оферты (исполнения Оферты) и прекратить оказание Услуг в случае нарушения Заказчиком условий настоящей Оферты, в т.ч. любых условий, предусмотренных в п.5.3 настоящей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8.7 Если Обучающийся своим поведением систематически нарушает права и законные интересы других обучающихся и сотрудников  Мотошколы, расписание занятий или препятствует нормальному осуществлению образовательного процесса, Исполнитель вправе отказаться от исполнения Договора, при этом стоимость обучения Заказчику не возвращается.</w:t>
      </w:r>
    </w:p>
    <w:p>
      <w:pPr>
        <w:pStyle w:val="Normal"/>
        <w:jc w:val="center"/>
        <w:rPr>
          <w:rFonts w:ascii="Times New Roman" w:hAnsi="Times New Roman" w:eastAsia="Times New Roman" w:cs="Times New Roman"/>
          <w:b/>
        </w:rPr>
      </w:pPr>
      <w:r>
        <w:rPr>
          <w:rFonts w:eastAsia="Times New Roman" w:cs="Times New Roman" w:ascii="Times New Roman" w:hAnsi="Times New Roman"/>
          <w:b/>
        </w:rPr>
        <w:t>9. ФОРС-МАЖОР</w:t>
      </w:r>
    </w:p>
    <w:p>
      <w:pPr>
        <w:pStyle w:val="Normal"/>
        <w:jc w:val="both"/>
        <w:rPr>
          <w:rFonts w:ascii="Times New Roman" w:hAnsi="Times New Roman" w:eastAsia="Times New Roman" w:cs="Times New Roman"/>
        </w:rPr>
      </w:pPr>
      <w:r>
        <w:rPr>
          <w:rFonts w:eastAsia="Times New Roman" w:cs="Times New Roman" w:ascii="Times New Roman" w:hAnsi="Times New Roman"/>
        </w:rPr>
        <w:t>9.1. Стороны освобождаются от ответственности за полное или частичное неисполнение обязательств по Оферте в случае, если неисполнение обязательств явилось следствием действий непреодолимой силы, а именно: пожара, наводнения, землетрясения, забастовки, эпидемии, войны, действий органов государственной власти или других независящих от Сторон обстоятельств.</w:t>
      </w:r>
    </w:p>
    <w:p>
      <w:pPr>
        <w:pStyle w:val="Normal"/>
        <w:jc w:val="both"/>
        <w:rPr>
          <w:rFonts w:ascii="Times New Roman" w:hAnsi="Times New Roman" w:eastAsia="Times New Roman" w:cs="Times New Roman"/>
        </w:rPr>
      </w:pPr>
      <w:r>
        <w:rPr>
          <w:rFonts w:eastAsia="Times New Roman" w:cs="Times New Roman" w:ascii="Times New Roman" w:hAnsi="Times New Roman"/>
        </w:rPr>
        <w:t>9.2. Сторона, которая не может выполнить обязательства по Оферте, должна своевременно, но не позднее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 В случае, если обстоятельства непреодолимой силы сохраняют свое действие на протяжении 2 (двух) месяцев, по истечении данного срока Стороны обязуются провести переговоры относительно дальнейшего взаимодействия.</w:t>
      </w:r>
    </w:p>
    <w:p>
      <w:pPr>
        <w:pStyle w:val="Normal"/>
        <w:jc w:val="both"/>
        <w:rPr>
          <w:rFonts w:ascii="Times New Roman" w:hAnsi="Times New Roman" w:eastAsia="Times New Roman" w:cs="Times New Roman"/>
        </w:rPr>
      </w:pPr>
      <w:r>
        <w:rPr>
          <w:rFonts w:eastAsia="Times New Roman" w:cs="Times New Roman" w:ascii="Times New Roman" w:hAnsi="Times New Roman"/>
        </w:rPr>
        <w:t>9.3. Исполнитель не несет ответственности за временные сбои и перерывы в работе интернет ресурсов Исполнителя и вызванную ими потерю информации.</w:t>
      </w:r>
    </w:p>
    <w:p>
      <w:pPr>
        <w:pStyle w:val="Normal"/>
        <w:jc w:val="center"/>
        <w:rPr>
          <w:rFonts w:ascii="Times New Roman" w:hAnsi="Times New Roman" w:eastAsia="Times New Roman" w:cs="Times New Roman"/>
          <w:b/>
        </w:rPr>
      </w:pPr>
      <w:r>
        <w:rPr>
          <w:rFonts w:eastAsia="Times New Roman" w:cs="Times New Roman" w:ascii="Times New Roman" w:hAnsi="Times New Roman"/>
          <w:b/>
        </w:rPr>
        <w:t>10. ПРОЧИЕ УСЛОВИЯ</w:t>
      </w:r>
    </w:p>
    <w:p>
      <w:pPr>
        <w:pStyle w:val="Normal"/>
        <w:jc w:val="both"/>
        <w:rPr>
          <w:rFonts w:ascii="Times New Roman" w:hAnsi="Times New Roman" w:eastAsia="Times New Roman" w:cs="Times New Roman"/>
        </w:rPr>
      </w:pPr>
      <w:r>
        <w:rPr>
          <w:rFonts w:eastAsia="Times New Roman" w:cs="Times New Roman" w:ascii="Times New Roman" w:hAnsi="Times New Roman"/>
        </w:rPr>
        <w:t>10.1. Стороны признают, что, если какое-либо из положений Оферты становится недействительным в течение срока его действия вследствие изменения законодательства, остальные положения Оферты обязательны для Сторон в течение срока действия Оферты.</w:t>
      </w:r>
    </w:p>
    <w:p>
      <w:pPr>
        <w:pStyle w:val="Normal"/>
        <w:jc w:val="both"/>
        <w:rPr>
          <w:rFonts w:ascii="Times New Roman" w:hAnsi="Times New Roman" w:eastAsia="Times New Roman" w:cs="Times New Roman"/>
        </w:rPr>
      </w:pPr>
      <w:r>
        <w:rPr>
          <w:rFonts w:eastAsia="Times New Roman" w:cs="Times New Roman" w:ascii="Times New Roman" w:hAnsi="Times New Roman"/>
        </w:rPr>
        <w:t>10.2. Исполнитель не несет ответственности за результат использования или полезность оказываемых Услуг. В случае несоответствия Услуг, предоставляемых в рамках действующего Договора-оферты, потребностям Заказчика и/или Обучающегося, Исполнитель ответственности не несет.</w:t>
      </w:r>
    </w:p>
    <w:p>
      <w:pPr>
        <w:pStyle w:val="Normal"/>
        <w:jc w:val="both"/>
        <w:rPr>
          <w:rFonts w:ascii="Times New Roman" w:hAnsi="Times New Roman" w:eastAsia="Times New Roman" w:cs="Times New Roman"/>
        </w:rPr>
      </w:pPr>
      <w:r>
        <w:rPr>
          <w:rFonts w:eastAsia="Times New Roman" w:cs="Times New Roman" w:ascii="Times New Roman" w:hAnsi="Times New Roman"/>
        </w:rPr>
        <w:t>10.3. Исполнитель считается исполнившим свои обязательства по Договору с даты выдачи Исполнителем Заказчику Свидетельства о профессии водителя установленного образца и\или подписанного акта выполненных работ или в момент отчисления курсанта.</w:t>
      </w:r>
    </w:p>
    <w:p>
      <w:pPr>
        <w:pStyle w:val="Normal"/>
        <w:jc w:val="both"/>
        <w:rPr>
          <w:rFonts w:ascii="Times New Roman" w:hAnsi="Times New Roman" w:eastAsia="Times New Roman" w:cs="Times New Roman"/>
        </w:rPr>
      </w:pPr>
      <w:r>
        <w:rPr>
          <w:rFonts w:eastAsia="Times New Roman" w:cs="Times New Roman" w:ascii="Times New Roman" w:hAnsi="Times New Roman"/>
        </w:rPr>
        <w:t>10.4 Заказчик дает согласие на совершение Исполнителем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ГИБДД, правоохранительным и иным государственным органам и органам местного самоуправления, с использованием баз данных, находящихся на территории Российской Федерации. Субъект персональных данных дает свое согласие на получение от Исполнителя информационных и рекламных смс-сообщений. Настоящее согласие на обработку персональных данных сроком не облагается.</w:t>
      </w:r>
    </w:p>
    <w:p>
      <w:pPr>
        <w:pStyle w:val="Normal"/>
        <w:jc w:val="both"/>
        <w:rPr>
          <w:rFonts w:ascii="Times New Roman" w:hAnsi="Times New Roman" w:eastAsia="Times New Roman" w:cs="Times New Roman"/>
        </w:rPr>
      </w:pPr>
      <w:r>
        <w:rPr>
          <w:rFonts w:eastAsia="Times New Roman" w:cs="Times New Roman" w:ascii="Times New Roman" w:hAnsi="Times New Roman"/>
        </w:rPr>
        <w:t>10.5 Настоящий Договор считается заключенным и вступает в силу в момент полного акцепта всех условий Договора и действует до исполнения сторонами своих обязательств.</w:t>
      </w:r>
    </w:p>
    <w:p>
      <w:pPr>
        <w:pStyle w:val="Normal"/>
        <w:jc w:val="both"/>
        <w:rPr>
          <w:rFonts w:ascii="Times New Roman" w:hAnsi="Times New Roman" w:eastAsia="Times New Roman" w:cs="Times New Roman"/>
        </w:rPr>
      </w:pPr>
      <w:r>
        <w:rPr>
          <w:rFonts w:eastAsia="Times New Roman" w:cs="Times New Roman" w:ascii="Times New Roman" w:hAnsi="Times New Roman"/>
        </w:rPr>
        <w:t>10.6. Исполнитель не имеет право передавать свои права и обязательства по настоящему Договору или в связи с ним третьим лицам без письменного на то согласия другой Стороны.</w:t>
      </w:r>
    </w:p>
    <w:p>
      <w:pPr>
        <w:pStyle w:val="Normal"/>
        <w:jc w:val="both"/>
        <w:rPr>
          <w:rFonts w:ascii="Times New Roman" w:hAnsi="Times New Roman" w:eastAsia="Times New Roman" w:cs="Times New Roman"/>
        </w:rPr>
      </w:pPr>
      <w:r>
        <w:rPr>
          <w:rFonts w:eastAsia="Times New Roman" w:cs="Times New Roman" w:ascii="Times New Roman" w:hAnsi="Times New Roman"/>
        </w:rPr>
        <w:t>10.7. При акцепте настоящего Договора все предварительные договоренности и переписка между Сторонами утрачивают свою силу.</w:t>
      </w:r>
    </w:p>
    <w:p>
      <w:pPr>
        <w:pStyle w:val="Normal"/>
        <w:jc w:val="both"/>
        <w:rPr>
          <w:rFonts w:ascii="Times New Roman" w:hAnsi="Times New Roman" w:eastAsia="Times New Roman" w:cs="Times New Roman"/>
        </w:rPr>
      </w:pPr>
      <w:r>
        <w:rPr>
          <w:rFonts w:eastAsia="Times New Roman" w:cs="Times New Roman" w:ascii="Times New Roman" w:hAnsi="Times New Roman"/>
        </w:rPr>
        <w:t>10.8. Во всем ином, что не предусмотрено настоящим Договором, Стороны руководствуются действующим законодательством РФ.</w:t>
      </w:r>
    </w:p>
    <w:p>
      <w:pPr>
        <w:pStyle w:val="Normal"/>
        <w:jc w:val="both"/>
        <w:rPr>
          <w:rFonts w:ascii="Times New Roman" w:hAnsi="Times New Roman" w:eastAsia="Times New Roman" w:cs="Times New Roman"/>
        </w:rPr>
      </w:pPr>
      <w:r>
        <w:rPr>
          <w:rFonts w:eastAsia="Times New Roman" w:cs="Times New Roman" w:ascii="Times New Roman" w:hAnsi="Times New Roman"/>
        </w:rPr>
        <w:t>10.9. Неотъемлемой частью настоящего договора являются:</w:t>
      </w:r>
    </w:p>
    <w:p>
      <w:pPr>
        <w:pStyle w:val="Normal"/>
        <w:jc w:val="center"/>
        <w:rPr>
          <w:rFonts w:ascii="Times New Roman" w:hAnsi="Times New Roman" w:eastAsia="Times New Roman" w:cs="Times New Roman"/>
          <w:b/>
        </w:rPr>
      </w:pPr>
      <w:r>
        <w:rPr>
          <w:rFonts w:eastAsia="Times New Roman" w:cs="Times New Roman" w:ascii="Times New Roman" w:hAnsi="Times New Roman"/>
          <w:b/>
        </w:rPr>
        <w:t>11. КОНТАКТНАЯ ИНФОРМАЦИЯ И РЕКВИЗИТЫ ИСПОЛНИТЕЛЯ</w:t>
      </w:r>
    </w:p>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Style w:val="Style12"/>
        <w:tblW w:w="10205" w:type="dxa"/>
        <w:jc w:val="left"/>
        <w:tblInd w:w="5" w:type="dxa"/>
        <w:tblLayout w:type="fixed"/>
        <w:tblCellMar>
          <w:top w:w="0" w:type="dxa"/>
          <w:left w:w="0" w:type="dxa"/>
          <w:bottom w:w="0" w:type="dxa"/>
          <w:right w:w="0" w:type="dxa"/>
        </w:tblCellMar>
        <w:tblLook w:val="04a0" w:noHBand="0" w:noVBand="1" w:firstColumn="1" w:lastRow="0" w:lastColumn="0" w:firstRow="1"/>
      </w:tblPr>
      <w:tblGrid>
        <w:gridCol w:w="10205"/>
      </w:tblGrid>
      <w:tr>
        <w:trPr>
          <w:trHeight w:val="260" w:hRule="atLeast"/>
        </w:trPr>
        <w:tc>
          <w:tcPr>
            <w:tcW w:w="10205" w:type="dxa"/>
            <w:tcBorders/>
            <w:vAlign w:val="bottom"/>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b/>
                <w:kern w:val="0"/>
                <w:lang w:val="ru-RU" w:eastAsia="ru-RU" w:bidi="ar-SA"/>
              </w:rPr>
              <w:t>ИП Чибисов Антон Евгеньевич</w:t>
            </w:r>
          </w:p>
        </w:tc>
      </w:tr>
      <w:tr>
        <w:trPr>
          <w:trHeight w:val="371" w:hRule="atLeast"/>
        </w:trPr>
        <w:tc>
          <w:tcPr>
            <w:tcW w:w="10205" w:type="dxa"/>
            <w:tcBorders/>
            <w:vAlign w:val="bottom"/>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ИНН 222400903009 / ОГНИП 317222500003588</w:t>
            </w:r>
          </w:p>
        </w:tc>
      </w:tr>
      <w:tr>
        <w:trPr>
          <w:trHeight w:val="371" w:hRule="atLeast"/>
        </w:trPr>
        <w:tc>
          <w:tcPr>
            <w:tcW w:w="10205" w:type="dxa"/>
            <w:tcBorders/>
            <w:vAlign w:val="bottom"/>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Адрес: г. Новосибирск, ул. Охотская 88/3, кв. 77</w:t>
            </w:r>
          </w:p>
        </w:tc>
      </w:tr>
      <w:tr>
        <w:trPr>
          <w:trHeight w:val="217" w:hRule="atLeast"/>
        </w:trPr>
        <w:tc>
          <w:tcPr>
            <w:tcW w:w="10205" w:type="dxa"/>
            <w:tcBorders/>
            <w:vAlign w:val="bottom"/>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r>
          </w:p>
        </w:tc>
      </w:tr>
      <w:tr>
        <w:trPr>
          <w:trHeight w:val="215" w:hRule="atLeast"/>
        </w:trPr>
        <w:tc>
          <w:tcPr>
            <w:tcW w:w="10205" w:type="dxa"/>
            <w:tcBorders/>
          </w:tcPr>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Платежные реквизиты:</w:t>
            </w:r>
          </w:p>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АО «Тинькофф банк»</w:t>
            </w:r>
          </w:p>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р/с 40802810100000462075</w:t>
            </w:r>
          </w:p>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к/с 30101810145250000974</w:t>
            </w:r>
          </w:p>
          <w:p>
            <w:pPr>
              <w:pStyle w:val="Normal"/>
              <w:widowControl/>
              <w:suppressAutoHyphens w:val="true"/>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kern w:val="0"/>
                <w:lang w:val="ru-RU" w:eastAsia="ru-RU" w:bidi="ar-SA"/>
              </w:rPr>
              <w:t>БИК: 044525974</w:t>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160"/>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bookmarkStart w:id="0" w:name="_gjdgxs"/>
      <w:bookmarkEnd w:id="0"/>
      <w:r>
        <w:rPr>
          <w:rFonts w:eastAsia="Times New Roman" w:cs="Times New Roman" w:ascii="Times New Roman" w:hAnsi="Times New Roman"/>
        </w:rPr>
        <w:t>Приложение № 1 к Оферте:</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СОГЛАСИЕ НА ОБРАБОТКУ ПЕРСОНАЛЬНЫХ ДАННЫХ</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(в соответствии с Федеральным законом от 27.07.2006 N 152-ФЗ)</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«___» _________    202_ г.</w:t>
        <w:tab/>
        <w:tab/>
        <w:tab/>
        <w:tab/>
        <w:tab/>
        <w:tab/>
        <w:tab/>
        <w:t>г. Новосибирск</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Я, 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 серия___________№_______________________ выдан</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(вид основного документа, удостоверяющего личность)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(орган и дата выдачи)</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проживающий(ая) по адресу:______________________________________________________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в лице моего представителя (если есть) 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 серия____________№_______________________ выдан</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(вид основного документа, удостоверяющего личность)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(орган и дата выдачи)</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проживающий(ая) по адресу:______________________________________________________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действующий(ая) на основании___________________________________________________</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(документ, подтверждающий полномочия представителя и его реквизиты)</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принимаю решение о предоставлении своих персональных данных  ИП Чибисову А.Е., ОГРНИП  317222500003588 , с местом нахождения по адресу: Российская Федерация, г. Новосибирск ,__________________________________________________________________ (далее – «Оператор персональных данных») и даю согласие на их обработку свободно, своей волей и в своем интересе на  указанных ниже условиях:</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1. целью обработки персональных данных является оказание услуг Программе профессиональной переподготовки водителей транспортных средств с категории «М» на категорию «А»; </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2. согласие дается в отношении следующих персональных данных: фамилия, имя, отчество, пол, дата рождения, данные документа, удостоверяющего личность , адрес, данные водительского удостоверения, данные медицинского заключения на право управления транспортными средствами, данные СНИСЛ, номер контактного телефона.</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3. согласие дается на следующие действия с персональными данными: сбор, систематизация, накопление, хранение, уточнение (обновление, изменение), извлечение, использование, передача, в том числе в ГИБДД (предоставление, доступ), обезличивание, блокирование, удаление, уничтожение персональных данных путем смешанной обработки персональных данных;</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4. согласие на обработку персональных данных дается на 3  (три) года ;</w:t>
      </w:r>
    </w:p>
    <w:p>
      <w:pPr>
        <w:pStyle w:val="Normal"/>
        <w:spacing w:lineRule="auto" w:line="240" w:before="28"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5. согласие может быть отозвано путем направления письменного уведомления Оператору персональных данных с требованием о прекращении обработки персональных данных. </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 /____________________</w:t>
      </w:r>
    </w:p>
    <w:p>
      <w:pPr>
        <w:pStyle w:val="Normal"/>
        <w:spacing w:lineRule="auto" w:line="240" w:before="0" w:after="0"/>
        <w:ind w:firstLine="720" w:left="720"/>
        <w:jc w:val="both"/>
        <w:rPr>
          <w:rFonts w:ascii="Times New Roman" w:hAnsi="Times New Roman" w:eastAsia="Times New Roman" w:cs="Times New Roman"/>
        </w:rPr>
      </w:pPr>
      <w:r>
        <w:rPr>
          <w:rFonts w:eastAsia="Times New Roman" w:cs="Times New Roman" w:ascii="Times New Roman" w:hAnsi="Times New Roman"/>
        </w:rPr>
        <w:t>(фамилия, имя, отчество полностью)</w:t>
        <w:tab/>
        <w:tab/>
        <w:tab/>
        <w:tab/>
        <w:t xml:space="preserve">     (подпись)</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160"/>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Приложение № 2 к Оферте:</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
        </w:rPr>
      </w:pPr>
      <w:bookmarkStart w:id="1" w:name="_30j0zll"/>
      <w:bookmarkEnd w:id="1"/>
      <w:r>
        <w:rPr>
          <w:rFonts w:eastAsia="Times New Roman" w:cs="Times New Roman" w:ascii="Times New Roman" w:hAnsi="Times New Roman"/>
        </w:rPr>
        <w:t xml:space="preserve">СТОИМОСТЬ ТЕОРЕТИЧЕСКОГО И ПРАКТИЧЕСКОГО ОБУЧЕНИЯ ПО ПРОГРАММЕ ПЕРЕПОДГОТОВКИ ВОДИТЕЛЕЙ ТРАНСПОРТНЫХ СРЕДСТВ  С КАТЕГОРИИ «М » НА КАТЕГОРИЮ «А»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
        </w:rPr>
      </w:pPr>
      <w:r>
        <w:rPr>
          <w:rFonts w:eastAsia="Times New Roman" w:cs="Times New Roman" w:ascii="Times New Roman" w:hAnsi="Times New Roman"/>
        </w:rPr>
        <w:t xml:space="preserve">Варианты обучения :  </w:t>
      </w:r>
      <w:r>
        <w:rPr>
          <w:rFonts w:eastAsia="Times New Roman" w:cs="Times New Roman" w:ascii="Times New Roman" w:hAnsi="Times New Roman"/>
          <w:b/>
        </w:rPr>
        <w:t>ОЧНАЯ ФОРМА (с применением дистанционных образовательных технологий)</w:t>
      </w:r>
    </w:p>
    <w:p>
      <w:pPr>
        <w:pStyle w:val="Normal"/>
        <w:jc w:val="both"/>
        <w:rPr>
          <w:rFonts w:ascii="Times New Roman" w:hAnsi="Times New Roman" w:eastAsia="Times New Roman" w:cs="Times New Roman"/>
        </w:rPr>
      </w:pPr>
      <w:r>
        <w:rPr>
          <w:rFonts w:eastAsia="Times New Roman" w:cs="Times New Roman" w:ascii="Times New Roman" w:hAnsi="Times New Roman"/>
          <w:b/>
        </w:rPr>
        <w:t>Стоимость:</w:t>
      </w:r>
      <w:r>
        <w:rPr>
          <w:rFonts w:eastAsia="Times New Roman" w:cs="Times New Roman" w:ascii="Times New Roman" w:hAnsi="Times New Roman"/>
        </w:rPr>
        <w:t xml:space="preserve"> </w:t>
      </w:r>
    </w:p>
    <w:p>
      <w:pPr>
        <w:pStyle w:val="Normal"/>
        <w:jc w:val="both"/>
        <w:rPr>
          <w:rFonts w:ascii="Times New Roman" w:hAnsi="Times New Roman" w:eastAsia="Times New Roman" w:cs="Times New Roman"/>
        </w:rPr>
      </w:pPr>
      <w:r>
        <w:rPr>
          <w:rFonts w:eastAsia="Times New Roman" w:cs="Times New Roman" w:ascii="Times New Roman" w:hAnsi="Times New Roman"/>
        </w:rPr>
        <w:t>-Теоретического обучения(предоставление доступа к материалам)  составляет  5 000 (пять тысяч)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- 1</w:t>
      </w:r>
      <w:r>
        <w:rPr>
          <w:rFonts w:eastAsia="Times New Roman" w:cs="Times New Roman" w:ascii="Times New Roman" w:hAnsi="Times New Roman"/>
        </w:rPr>
        <w:t>2</w:t>
      </w:r>
      <w:r>
        <w:rPr>
          <w:rFonts w:eastAsia="Times New Roman" w:cs="Times New Roman" w:ascii="Times New Roman" w:hAnsi="Times New Roman"/>
        </w:rPr>
        <w:t xml:space="preserve"> часов практических занятий: </w:t>
      </w:r>
      <w:r>
        <w:rPr>
          <w:rFonts w:eastAsia="Times New Roman" w:cs="Times New Roman" w:ascii="Times New Roman" w:hAnsi="Times New Roman"/>
        </w:rPr>
        <w:t>6</w:t>
      </w:r>
      <w:r>
        <w:rPr>
          <w:rFonts w:eastAsia="Times New Roman" w:cs="Times New Roman" w:ascii="Times New Roman" w:hAnsi="Times New Roman"/>
        </w:rPr>
        <w:t xml:space="preserve"> занятий по 2 часа в групповом формате, стоимость каждого занятия – </w:t>
      </w:r>
      <w:r>
        <w:rPr>
          <w:rFonts w:eastAsia="Times New Roman" w:cs="Times New Roman" w:ascii="Times New Roman" w:hAnsi="Times New Roman"/>
        </w:rPr>
        <w:t>25</w:t>
      </w:r>
      <w:r>
        <w:rPr>
          <w:rFonts w:eastAsia="Times New Roman" w:cs="Times New Roman" w:ascii="Times New Roman" w:hAnsi="Times New Roman"/>
        </w:rPr>
        <w:t>00 (</w:t>
      </w:r>
      <w:r>
        <w:rPr>
          <w:rFonts w:eastAsia="Times New Roman" w:cs="Times New Roman" w:ascii="Times New Roman" w:hAnsi="Times New Roman"/>
        </w:rPr>
        <w:t>две тысячи пятьсот</w:t>
      </w:r>
      <w:r>
        <w:rPr>
          <w:rFonts w:eastAsia="Times New Roman" w:cs="Times New Roman" w:ascii="Times New Roman" w:hAnsi="Times New Roman"/>
        </w:rPr>
        <w:t xml:space="preserve">)рублей , всего составляет 15 000 (пятнадцать тысяч) рублей ;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Итоговой аттестации составляет 10000 (десять тысяч) рублей; </w:t>
        <w:tab/>
      </w:r>
    </w:p>
    <w:p>
      <w:pPr>
        <w:pStyle w:val="Normal"/>
        <w:jc w:val="both"/>
        <w:rPr>
          <w:rFonts w:ascii="Times New Roman" w:hAnsi="Times New Roman" w:eastAsia="Times New Roman" w:cs="Times New Roman"/>
        </w:rPr>
      </w:pPr>
      <w:r>
        <w:rPr>
          <w:rFonts w:eastAsia="Times New Roman" w:cs="Times New Roman" w:ascii="Times New Roman" w:hAnsi="Times New Roman"/>
        </w:rPr>
        <w:t>- Практического занятия отдельно от курса за 2 часа в группе - 4 000  (четыре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Дополнительное к основному курсу практическое занятие в группе – 2 часа – 3000 (три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Организация теоретического экзамена ГИБДД (при первичной и повторной подаче сведений в ГИБДД) – бесплатно;</w:t>
      </w:r>
    </w:p>
    <w:p>
      <w:pPr>
        <w:pStyle w:val="Normal"/>
        <w:jc w:val="both"/>
        <w:rPr>
          <w:rFonts w:ascii="Times New Roman" w:hAnsi="Times New Roman" w:eastAsia="Times New Roman" w:cs="Times New Roman"/>
        </w:rPr>
      </w:pPr>
      <w:r>
        <w:rPr>
          <w:rFonts w:eastAsia="Times New Roman" w:cs="Times New Roman" w:ascii="Times New Roman" w:hAnsi="Times New Roman"/>
        </w:rPr>
        <w:t>- Организация практического экзамена ГИБДД (на месте в день экзамена) – 3000 (три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Персональное занятие с инструктором, длительность 90 минут – 7500 (семь тысяч пятьсот)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Изготовление и выдача дубликата свидетельства об обучении (о профессии водитель) 2000 (две тысячи) рублей;</w:t>
      </w:r>
    </w:p>
    <w:p>
      <w:pPr>
        <w:pStyle w:val="Normal"/>
        <w:jc w:val="both"/>
        <w:rPr>
          <w:rFonts w:ascii="Times New Roman" w:hAnsi="Times New Roman" w:eastAsia="Times New Roman" w:cs="Times New Roman"/>
        </w:rPr>
      </w:pPr>
      <w:r>
        <w:rPr>
          <w:rFonts w:eastAsia="Times New Roman" w:cs="Times New Roman" w:ascii="Times New Roman" w:hAnsi="Times New Roman"/>
        </w:rPr>
        <w:t>- Предоставление доступа к учебной платформе мотошколы или школы партнёра (avtoinline.com) - теоретический курс Категория "А", срок действия доступа 6 месяцев 5000 рублей</w:t>
      </w:r>
    </w:p>
    <w:p>
      <w:pPr>
        <w:pStyle w:val="Normal"/>
        <w:jc w:val="both"/>
        <w:rPr>
          <w:rFonts w:ascii="Times New Roman" w:hAnsi="Times New Roman" w:eastAsia="Times New Roman" w:cs="Times New Roman"/>
          <w:sz w:val="18"/>
          <w:szCs w:val="18"/>
        </w:rPr>
      </w:pPr>
      <w:r>
        <w:rPr>
          <w:rFonts w:eastAsia="Times New Roman" w:cs="Times New Roman" w:ascii="Times New Roman" w:hAnsi="Times New Roman"/>
          <w:sz w:val="18"/>
          <w:szCs w:val="18"/>
        </w:rPr>
        <w:t>* оплата доступа не является началом оказания образовательных услуг. Лицо, получившее доступ, имеет право в свободной форме ознакомится с материалами. Возврат средств не осуществляется после получения доступа</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bookmarkStart w:id="2" w:name="_1fob9te"/>
      <w:bookmarkEnd w:id="2"/>
      <w:r>
        <w:rPr>
          <w:rFonts w:eastAsia="Times New Roman" w:cs="Times New Roman" w:ascii="Times New Roman" w:hAnsi="Times New Roman"/>
        </w:rPr>
        <w:t>Практическое обучение по специальным условиям «Индивидуальное обучение с выбранным инструктором»  проходит с заключением соответствующего договора в письменной форме, так как данные условия не входят в текущий договор оферту.</w:t>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160"/>
        <w:jc w:val="both"/>
        <w:rPr>
          <w:rFonts w:ascii="Times New Roman" w:hAnsi="Times New Roman" w:eastAsia="Times New Roman" w:cs="Times New Roman"/>
        </w:rPr>
      </w:pPr>
      <w:r>
        <w:rPr>
          <w:rFonts w:eastAsia="Times New Roman" w:cs="Times New Roman" w:ascii="Times New Roman" w:hAnsi="Times New Roman"/>
        </w:rPr>
        <w:t>Приложение № 3 к Оферте:</w:t>
      </w:r>
    </w:p>
    <w:p>
      <w:pPr>
        <w:pStyle w:val="Normal"/>
        <w:jc w:val="both"/>
        <w:rPr>
          <w:rFonts w:ascii="Times New Roman" w:hAnsi="Times New Roman" w:eastAsia="Times New Roman" w:cs="Times New Roman"/>
        </w:rPr>
      </w:pPr>
      <w:r>
        <w:rPr>
          <w:rFonts w:eastAsia="Times New Roman" w:cs="Times New Roman" w:ascii="Times New Roman" w:hAnsi="Times New Roman"/>
        </w:rPr>
        <w:t>ФОРМА ЗАЯВЛЕНИЯ НА ОБУЧЕНИЕ</w:t>
      </w:r>
    </w:p>
    <w:p>
      <w:pPr>
        <w:pStyle w:val="Normal"/>
        <w:spacing w:lineRule="auto" w:line="360" w:before="0" w:after="0"/>
        <w:jc w:val="right"/>
        <w:rPr>
          <w:sz w:val="32"/>
          <w:szCs w:val="32"/>
        </w:rPr>
      </w:pPr>
      <w:r>
        <w:rPr>
          <w:sz w:val="32"/>
          <w:szCs w:val="32"/>
        </w:rPr>
        <w:t>ИП Чибисову Антону Евгеньевичу   (Мотошкола BikeYou)</w:t>
      </w:r>
    </w:p>
    <w:p>
      <w:pPr>
        <w:pStyle w:val="Normal"/>
        <w:spacing w:lineRule="auto" w:line="360" w:before="0" w:after="360"/>
        <w:jc w:val="right"/>
        <w:rPr>
          <w:sz w:val="16"/>
          <w:szCs w:val="16"/>
        </w:rPr>
      </w:pPr>
      <w:r>
        <w:rPr>
          <w:sz w:val="32"/>
          <w:szCs w:val="32"/>
        </w:rPr>
        <w:t>Я,__________</w:t>
      </w:r>
      <w:r>
        <w:rPr>
          <w:color w:val="000000"/>
          <w:sz w:val="32"/>
          <w:szCs w:val="32"/>
        </w:rPr>
        <w:t>_____________________________________</w:t>
      </w:r>
      <w:r>
        <w:rPr>
          <w:sz w:val="32"/>
          <w:szCs w:val="32"/>
        </w:rPr>
        <w:t>__________</w:t>
      </w:r>
      <w:r>
        <w:rPr>
          <w:color w:val="000000"/>
          <w:sz w:val="32"/>
          <w:szCs w:val="32"/>
        </w:rPr>
        <w:t>_____________________________________</w:t>
      </w:r>
      <w:r>
        <w:rPr>
          <w:sz w:val="32"/>
          <w:szCs w:val="32"/>
        </w:rPr>
        <w:t>_______________________________________________________________________________</w:t>
        <w:br/>
      </w:r>
      <w:r>
        <w:rPr>
          <w:color w:val="000000"/>
          <w:sz w:val="16"/>
          <w:szCs w:val="16"/>
        </w:rPr>
        <w:br/>
        <w:t xml:space="preserve">ФИО, дата рождения, адрес прописки, телефон и аккаунт </w:t>
      </w:r>
      <w:r>
        <w:rPr>
          <w:color w:val="000000"/>
          <w:sz w:val="16"/>
          <w:szCs w:val="16"/>
          <w:lang w:val="en-US"/>
        </w:rPr>
        <w:t>telegram</w:t>
      </w:r>
      <w:r>
        <w:rPr>
          <w:color w:val="000000"/>
          <w:sz w:val="16"/>
          <w:szCs w:val="16"/>
        </w:rPr>
        <w:t>, email</w:t>
        <w:br/>
      </w:r>
      <w:r>
        <w:rPr>
          <w:sz w:val="16"/>
          <w:szCs w:val="16"/>
        </w:rPr>
        <w:t xml:space="preserve">Заявление можно заполнить на телефоне, ПК или распечатать и заполнить от руки. </w:t>
        <w:br/>
        <w:t xml:space="preserve"> </w:t>
      </w:r>
      <w:hyperlink r:id="rId4">
        <w:r>
          <w:rPr>
            <w:rStyle w:val="ListLabel3"/>
            <w:color w:val="1155CC"/>
            <w:sz w:val="16"/>
            <w:szCs w:val="16"/>
            <w:u w:val="single"/>
          </w:rPr>
          <w:t>Ссылка для IOS</w:t>
        </w:r>
      </w:hyperlink>
      <w:r>
        <w:rPr>
          <w:sz w:val="16"/>
          <w:szCs w:val="16"/>
        </w:rPr>
        <w:t xml:space="preserve"> *.pages</w:t>
      </w:r>
    </w:p>
    <w:p>
      <w:pPr>
        <w:pStyle w:val="Normal"/>
        <w:spacing w:lineRule="auto" w:line="240" w:before="0" w:after="360"/>
        <w:jc w:val="right"/>
        <w:rPr>
          <w:sz w:val="16"/>
          <w:szCs w:val="16"/>
        </w:rPr>
      </w:pPr>
      <w:r>
        <w:rPr>
          <w:sz w:val="26"/>
          <w:szCs w:val="26"/>
        </w:rPr>
        <w:t>Имею водительское удостоверение категории:</w:t>
      </w:r>
      <w:r>
        <w:rPr>
          <w:sz w:val="32"/>
          <w:szCs w:val="32"/>
        </w:rPr>
        <w:t xml:space="preserve">  ______________</w:t>
        <w:br/>
      </w:r>
      <w:r>
        <w:rPr/>
        <w:t xml:space="preserve">Указать открытые категории (М, А1, </w:t>
      </w:r>
      <w:r>
        <w:rPr>
          <w:lang w:val="en-US"/>
        </w:rPr>
        <w:t>B</w:t>
      </w:r>
      <w:r>
        <w:rPr/>
        <w:t xml:space="preserve">, С, </w:t>
      </w:r>
      <w:r>
        <w:rPr>
          <w:lang w:val="en-US"/>
        </w:rPr>
        <w:t>D</w:t>
      </w:r>
      <w:r>
        <w:rPr/>
        <w:t>)</w:t>
      </w:r>
    </w:p>
    <w:p>
      <w:pPr>
        <w:pStyle w:val="Normal"/>
        <w:spacing w:lineRule="auto" w:line="19" w:before="0" w:after="0"/>
        <w:jc w:val="both"/>
        <w:rPr>
          <w:sz w:val="16"/>
          <w:szCs w:val="16"/>
        </w:rPr>
      </w:pPr>
      <w:r>
        <w:rPr>
          <w:sz w:val="16"/>
          <w:szCs w:val="16"/>
        </w:rPr>
      </w:r>
    </w:p>
    <w:p>
      <w:pPr>
        <w:pStyle w:val="Normal"/>
        <w:spacing w:lineRule="auto" w:line="276" w:before="0" w:after="200"/>
        <w:jc w:val="center"/>
        <w:rPr>
          <w:color w:val="000000"/>
          <w:sz w:val="30"/>
          <w:szCs w:val="30"/>
        </w:rPr>
      </w:pPr>
      <w:r>
        <w:rPr>
          <w:color w:val="000000"/>
          <w:sz w:val="32"/>
          <w:szCs w:val="32"/>
        </w:rPr>
        <w:t>Заявление</w:t>
      </w:r>
    </w:p>
    <w:p>
      <w:pPr>
        <w:pStyle w:val="Normal"/>
        <w:spacing w:lineRule="auto" w:line="276" w:before="0" w:after="200"/>
        <w:rPr>
          <w:color w:val="000000"/>
          <w:sz w:val="30"/>
          <w:szCs w:val="30"/>
        </w:rPr>
      </w:pPr>
      <w:r>
        <w:rPr>
          <w:color w:val="000000"/>
          <w:sz w:val="30"/>
          <w:szCs w:val="30"/>
        </w:rPr>
        <w:t xml:space="preserve">Прошу зачислить меня на курс </w:t>
      </w:r>
      <w:r>
        <w:rPr>
          <w:sz w:val="30"/>
          <w:szCs w:val="30"/>
        </w:rPr>
        <w:t>переподготовки</w:t>
      </w:r>
      <w:r>
        <w:rPr>
          <w:color w:val="000000"/>
          <w:sz w:val="30"/>
          <w:szCs w:val="30"/>
        </w:rPr>
        <w:t xml:space="preserve"> водителей транспортных средств с </w:t>
      </w:r>
      <w:r>
        <w:rPr>
          <w:sz w:val="30"/>
          <w:szCs w:val="30"/>
        </w:rPr>
        <w:t>к</w:t>
      </w:r>
      <w:r>
        <w:rPr>
          <w:color w:val="000000"/>
          <w:sz w:val="30"/>
          <w:szCs w:val="30"/>
        </w:rPr>
        <w:t xml:space="preserve">атегории </w:t>
      </w:r>
      <w:r>
        <w:rPr>
          <w:sz w:val="30"/>
          <w:szCs w:val="30"/>
        </w:rPr>
        <w:t>«М»</w:t>
      </w:r>
      <w:r>
        <w:rPr>
          <w:color w:val="000000"/>
          <w:sz w:val="30"/>
          <w:szCs w:val="30"/>
        </w:rPr>
        <w:t xml:space="preserve"> на категори</w:t>
      </w:r>
      <w:r>
        <w:rPr>
          <w:sz w:val="30"/>
          <w:szCs w:val="30"/>
        </w:rPr>
        <w:t>ю</w:t>
      </w:r>
      <w:r>
        <w:rPr>
          <w:color w:val="000000"/>
          <w:sz w:val="30"/>
          <w:szCs w:val="30"/>
        </w:rPr>
        <w:t xml:space="preserve"> «А» и предоставить доступ к платформе онлайн обучения.</w:t>
      </w:r>
    </w:p>
    <w:p>
      <w:pPr>
        <w:pStyle w:val="Normal"/>
        <w:spacing w:lineRule="auto" w:line="276" w:before="0" w:after="200"/>
        <w:rPr>
          <w:sz w:val="30"/>
          <w:szCs w:val="30"/>
        </w:rPr>
      </w:pPr>
      <w:r>
        <w:rPr>
          <w:rFonts w:eastAsia="Times" w:cs="Times" w:ascii="Times" w:hAnsi="Times"/>
          <w:sz w:val="26"/>
          <w:szCs w:val="26"/>
        </w:rPr>
        <w:t xml:space="preserve"> </w:t>
      </w:r>
      <w:r>
        <w:rPr>
          <w:rFonts w:eastAsia="Times" w:cs="Times" w:ascii="Times" w:hAnsi="Times"/>
          <w:sz w:val="18"/>
          <w:szCs w:val="18"/>
        </w:rPr>
        <w:t>Обучение возможно только при наличии любой открытой категории или пройденного обучения на любую категорию. Так как любая категория дает право управления категорией “М”, обучение проходит по программе переподготовки с категории “М” на категорию “А”.</w:t>
      </w:r>
    </w:p>
    <w:p>
      <w:pPr>
        <w:pStyle w:val="Normal"/>
        <w:spacing w:lineRule="auto" w:line="276" w:before="0" w:after="200"/>
        <w:rPr>
          <w:rFonts w:ascii="Times" w:hAnsi="Times" w:eastAsia="Times" w:cs="Times"/>
          <w:sz w:val="32"/>
          <w:szCs w:val="32"/>
        </w:rPr>
      </w:pPr>
      <w:r>
        <w:rPr>
          <w:sz w:val="30"/>
          <w:szCs w:val="30"/>
        </w:rPr>
        <w:t xml:space="preserve">С настоящим договором и/или договором публичной оферты ознакомлен и согласен. </w:t>
      </w:r>
      <w:hyperlink r:id="rId5">
        <w:r>
          <w:rPr>
            <w:rStyle w:val="ListLabel4"/>
            <w:color w:val="000080"/>
            <w:sz w:val="24"/>
            <w:szCs w:val="24"/>
            <w:u w:val="single"/>
          </w:rPr>
          <w:t>https://bikeyou.ru/info/docs/</w:t>
        </w:r>
      </w:hyperlink>
    </w:p>
    <w:p>
      <w:pPr>
        <w:pStyle w:val="Normal"/>
        <w:spacing w:lineRule="auto" w:line="240" w:before="0" w:after="240"/>
        <w:rPr>
          <w:rFonts w:ascii="Times" w:hAnsi="Times" w:eastAsia="Times" w:cs="Times"/>
          <w:color w:val="000000"/>
          <w:sz w:val="28"/>
          <w:szCs w:val="28"/>
        </w:rPr>
      </w:pPr>
      <w:r>
        <w:rPr>
          <w:rFonts w:eastAsia="Times" w:cs="Times" w:ascii="Times" w:hAnsi="Times"/>
          <w:sz w:val="28"/>
          <w:szCs w:val="28"/>
        </w:rPr>
        <w:t xml:space="preserve"> </w:t>
      </w:r>
      <w:r>
        <w:rPr>
          <w:rFonts w:eastAsia="Times" w:cs="Times" w:ascii="Times" w:hAnsi="Times"/>
          <w:sz w:val="28"/>
          <w:szCs w:val="28"/>
        </w:rPr>
        <w:t>П</w:t>
      </w:r>
      <w:r>
        <w:rPr>
          <w:rFonts w:eastAsia="Times" w:cs="Times" w:ascii="Times" w:hAnsi="Times"/>
          <w:color w:val="000000"/>
          <w:sz w:val="28"/>
          <w:szCs w:val="28"/>
        </w:rPr>
        <w:t>ервоначальный взнос в размере:</w:t>
      </w:r>
    </w:p>
    <w:p>
      <w:pPr>
        <w:pStyle w:val="Normal"/>
        <w:spacing w:lineRule="auto" w:line="276" w:before="0" w:after="0"/>
        <w:rPr>
          <w:rFonts w:ascii="Times" w:hAnsi="Times" w:eastAsia="Times" w:cs="Times"/>
          <w:sz w:val="16"/>
          <w:szCs w:val="16"/>
        </w:rPr>
      </w:pPr>
      <w:r>
        <w:rPr/>
        <w:drawing>
          <wp:inline distT="0" distB="0" distL="0" distR="0">
            <wp:extent cx="5940425" cy="35306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6"/>
                    <a:stretch>
                      <a:fillRect/>
                    </a:stretch>
                  </pic:blipFill>
                  <pic:spPr bwMode="auto">
                    <a:xfrm>
                      <a:off x="0" y="0"/>
                      <a:ext cx="5940425" cy="353060"/>
                    </a:xfrm>
                    <a:prstGeom prst="rect">
                      <a:avLst/>
                    </a:prstGeom>
                  </pic:spPr>
                </pic:pic>
              </a:graphicData>
            </a:graphic>
          </wp:inline>
        </w:drawing>
      </w:r>
    </w:p>
    <w:p>
      <w:pPr>
        <w:pStyle w:val="Normal"/>
        <w:spacing w:lineRule="auto" w:line="240" w:before="0" w:after="240"/>
        <w:jc w:val="both"/>
        <w:rPr>
          <w:rFonts w:ascii="Times" w:hAnsi="Times" w:eastAsia="Times" w:cs="Times"/>
          <w:sz w:val="18"/>
          <w:szCs w:val="18"/>
        </w:rPr>
      </w:pPr>
      <w:r>
        <w:rPr>
          <w:rFonts w:eastAsia="Times" w:cs="Times" w:ascii="Times" w:hAnsi="Times"/>
          <w:sz w:val="28"/>
          <w:szCs w:val="28"/>
        </w:rPr>
        <w:t>Стоимость обучения 30000 рублей</w:t>
      </w:r>
    </w:p>
    <w:p>
      <w:pPr>
        <w:pStyle w:val="Normal"/>
        <w:spacing w:lineRule="auto" w:line="240" w:before="0" w:after="240"/>
        <w:jc w:val="both"/>
        <w:rPr>
          <w:rFonts w:ascii="Times" w:hAnsi="Times" w:eastAsia="Times" w:cs="Times"/>
        </w:rPr>
      </w:pPr>
      <w:r>
        <w:rPr>
          <w:rFonts w:eastAsia="Times" w:cs="Times" w:ascii="Times" w:hAnsi="Times"/>
          <w:sz w:val="18"/>
          <w:szCs w:val="18"/>
        </w:rPr>
        <w:t>В стоимость обучения не включены: Госпошлина, медсправка, практический экзамен ГИБДД.</w:t>
      </w:r>
    </w:p>
    <w:p>
      <w:pPr>
        <w:pStyle w:val="Normal"/>
        <w:spacing w:lineRule="auto" w:line="276" w:before="0" w:after="0"/>
        <w:rPr>
          <w:rFonts w:ascii="Times" w:hAnsi="Times" w:eastAsia="Times" w:cs="Times"/>
        </w:rPr>
      </w:pPr>
      <w:r>
        <w:rPr>
          <w:rFonts w:eastAsia="Times" w:cs="Times" w:ascii="Times" w:hAnsi="Times"/>
        </w:rPr>
        <w:t xml:space="preserve">Оплата производится на счет ИП Чибисов Антон Евгеньевич </w:t>
      </w:r>
    </w:p>
    <w:p>
      <w:pPr>
        <w:pStyle w:val="Normal"/>
        <w:spacing w:lineRule="auto" w:line="276" w:before="0" w:after="0"/>
        <w:rPr>
          <w:rFonts w:ascii="Times" w:hAnsi="Times" w:eastAsia="Times" w:cs="Times"/>
          <w:b/>
          <w:sz w:val="24"/>
          <w:szCs w:val="24"/>
        </w:rPr>
      </w:pPr>
      <w:r>
        <w:rPr>
          <w:rFonts w:eastAsia="Times" w:cs="Times" w:ascii="Times" w:hAnsi="Times"/>
        </w:rPr>
        <w:t xml:space="preserve">с помощью </w:t>
      </w:r>
      <w:r>
        <w:drawing>
          <wp:anchor behindDoc="1" distT="0" distB="0" distL="0" distR="0" simplePos="0" locked="0" layoutInCell="0" allowOverlap="1" relativeHeight="3">
            <wp:simplePos x="0" y="0"/>
            <wp:positionH relativeFrom="page">
              <wp:posOffset>5674995</wp:posOffset>
            </wp:positionH>
            <wp:positionV relativeFrom="page">
              <wp:posOffset>8337550</wp:posOffset>
            </wp:positionV>
            <wp:extent cx="1597660" cy="1597660"/>
            <wp:effectExtent l="0" t="0" r="0" b="0"/>
            <wp:wrapNone/>
            <wp:docPr id="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
                    <pic:cNvPicPr>
                      <a:picLocks noChangeAspect="1" noChangeArrowheads="1"/>
                    </pic:cNvPicPr>
                  </pic:nvPicPr>
                  <pic:blipFill>
                    <a:blip r:embed="rId7"/>
                    <a:stretch>
                      <a:fillRect/>
                    </a:stretch>
                  </pic:blipFill>
                  <pic:spPr bwMode="auto">
                    <a:xfrm>
                      <a:off x="0" y="0"/>
                      <a:ext cx="1597660" cy="1597660"/>
                    </a:xfrm>
                    <a:prstGeom prst="rect">
                      <a:avLst/>
                    </a:prstGeom>
                    <a:ln w="9525">
                      <a:solidFill>
                        <a:srgbClr val="000000"/>
                      </a:solidFill>
                    </a:ln>
                  </pic:spPr>
                </pic:pic>
              </a:graphicData>
            </a:graphic>
          </wp:anchor>
        </w:drawing>
      </w:r>
      <w:r>
        <w:rPr>
          <w:rFonts w:eastAsia="Times" w:cs="Times" w:ascii="Times" w:hAnsi="Times"/>
        </w:rPr>
        <w:t>QR-кода через любое приложение банка.</w:t>
      </w:r>
    </w:p>
    <w:p>
      <w:pPr>
        <w:pStyle w:val="Normal"/>
        <w:spacing w:lineRule="auto" w:line="276" w:before="0" w:after="0"/>
        <w:jc w:val="both"/>
        <w:rPr>
          <w:rFonts w:ascii="Times" w:hAnsi="Times" w:eastAsia="Times" w:cs="Times"/>
          <w:b/>
          <w:sz w:val="28"/>
          <w:szCs w:val="28"/>
        </w:rPr>
      </w:pPr>
      <w:r>
        <w:rPr>
          <w:rFonts w:eastAsia="Times" w:cs="Times" w:ascii="Times" w:hAnsi="Times"/>
          <w:b/>
          <w:sz w:val="28"/>
          <w:szCs w:val="28"/>
        </w:rPr>
        <w:t xml:space="preserve">В назначении платежа указать: </w:t>
      </w:r>
    </w:p>
    <w:p>
      <w:pPr>
        <w:pStyle w:val="Normal"/>
        <w:spacing w:lineRule="auto" w:line="276" w:before="0" w:after="0"/>
        <w:jc w:val="both"/>
        <w:rPr>
          <w:rFonts w:ascii="Times" w:hAnsi="Times" w:eastAsia="Times" w:cs="Times"/>
          <w:b/>
          <w:sz w:val="28"/>
          <w:szCs w:val="28"/>
        </w:rPr>
      </w:pPr>
      <w:r>
        <w:rPr>
          <w:rFonts w:eastAsia="Times" w:cs="Times" w:ascii="Times" w:hAnsi="Times"/>
          <w:b/>
          <w:sz w:val="28"/>
          <w:szCs w:val="28"/>
        </w:rPr>
        <w:t xml:space="preserve"> </w:t>
      </w:r>
      <w:r>
        <w:rPr>
          <w:rFonts w:eastAsia="Times" w:cs="Times" w:ascii="Times" w:hAnsi="Times"/>
          <w:b/>
          <w:sz w:val="28"/>
          <w:szCs w:val="28"/>
        </w:rPr>
        <w:t>Обучение. Категория “А”. ФИО(полностью)</w:t>
      </w:r>
    </w:p>
    <w:p>
      <w:pPr>
        <w:pStyle w:val="Normal"/>
        <w:spacing w:lineRule="auto" w:line="276" w:before="0" w:after="0"/>
        <w:jc w:val="both"/>
        <w:rPr>
          <w:rFonts w:ascii="Times" w:hAnsi="Times" w:eastAsia="Times" w:cs="Times"/>
          <w:b/>
          <w:sz w:val="24"/>
          <w:szCs w:val="24"/>
        </w:rPr>
      </w:pPr>
      <w:r>
        <w:rPr>
          <w:rFonts w:eastAsia="Times" w:cs="Times" w:ascii="Times" w:hAnsi="Times"/>
          <w:b/>
          <w:sz w:val="24"/>
          <w:szCs w:val="24"/>
        </w:rPr>
      </w:r>
    </w:p>
    <w:p>
      <w:pPr>
        <w:pStyle w:val="Normal"/>
        <w:spacing w:lineRule="auto" w:line="276" w:before="0" w:after="0"/>
        <w:jc w:val="both"/>
        <w:rPr>
          <w:rFonts w:ascii="Times" w:hAnsi="Times" w:eastAsia="Times" w:cs="Times"/>
          <w:sz w:val="24"/>
          <w:szCs w:val="24"/>
        </w:rPr>
      </w:pPr>
      <w:r>
        <w:rPr>
          <w:rFonts w:eastAsia="Times" w:cs="Times" w:ascii="Times" w:hAnsi="Times"/>
          <w:sz w:val="24"/>
          <w:szCs w:val="24"/>
        </w:rPr>
        <w:t xml:space="preserve">Для начала обучения нужно скачать, заполнить и скинуть </w:t>
      </w:r>
    </w:p>
    <w:p>
      <w:pPr>
        <w:pStyle w:val="Normal"/>
        <w:spacing w:lineRule="auto" w:line="276" w:before="0" w:after="0"/>
        <w:jc w:val="both"/>
        <w:rPr>
          <w:rFonts w:ascii="Times" w:hAnsi="Times" w:eastAsia="Times" w:cs="Times"/>
          <w:sz w:val="24"/>
          <w:szCs w:val="24"/>
        </w:rPr>
      </w:pPr>
      <w:r>
        <w:rPr>
          <w:rFonts w:eastAsia="Times" w:cs="Times" w:ascii="Times" w:hAnsi="Times"/>
          <w:sz w:val="24"/>
          <w:szCs w:val="24"/>
        </w:rPr>
        <w:t xml:space="preserve">заполненное заявление и чек об оплате менеджеру мотошколы на </w:t>
      </w:r>
    </w:p>
    <w:p>
      <w:pPr>
        <w:pStyle w:val="Normal"/>
        <w:spacing w:lineRule="auto" w:line="276" w:before="0" w:after="0"/>
        <w:jc w:val="both"/>
        <w:rPr>
          <w:sz w:val="21"/>
          <w:szCs w:val="20"/>
        </w:rPr>
      </w:pPr>
      <w:r>
        <w:rPr>
          <w:rFonts w:eastAsia="Times" w:cs="Times" w:ascii="Times" w:hAnsi="Times"/>
          <w:sz w:val="24"/>
          <w:szCs w:val="24"/>
        </w:rPr>
        <w:t xml:space="preserve">WhatsApp или </w:t>
      </w:r>
      <w:r>
        <w:rPr>
          <w:rFonts w:eastAsia="Times" w:cs="Times" w:ascii="Times" w:hAnsi="Times"/>
          <w:sz w:val="24"/>
          <w:szCs w:val="24"/>
          <w:lang w:val="en-US"/>
        </w:rPr>
        <w:t>Telegram</w:t>
      </w:r>
      <w:r>
        <w:rPr>
          <w:rFonts w:eastAsia="Times" w:cs="Times" w:ascii="Times" w:hAnsi="Times"/>
          <w:sz w:val="24"/>
          <w:szCs w:val="24"/>
        </w:rPr>
        <w:t xml:space="preserve"> (@</w:t>
      </w:r>
      <w:r>
        <w:rPr>
          <w:rFonts w:eastAsia="Times" w:cs="Times" w:ascii="Times" w:hAnsi="Times"/>
          <w:sz w:val="24"/>
          <w:szCs w:val="24"/>
          <w:lang w:val="en-US"/>
        </w:rPr>
        <w:t>bikeyounsk</w:t>
      </w:r>
      <w:r>
        <w:rPr>
          <w:rFonts w:eastAsia="Times" w:cs="Times" w:ascii="Times" w:hAnsi="Times"/>
          <w:sz w:val="24"/>
          <w:szCs w:val="24"/>
        </w:rPr>
        <w:t>)</w:t>
      </w:r>
      <w:r>
        <w:rPr>
          <w:rFonts w:eastAsia="Times" w:cs="Times" w:ascii="Times" w:hAnsi="Times"/>
          <w:b/>
          <w:sz w:val="24"/>
          <w:szCs w:val="24"/>
        </w:rPr>
        <w:t xml:space="preserve"> +79537767500</w:t>
      </w:r>
      <w:r>
        <w:rPr>
          <w:rFonts w:eastAsia="Times" w:cs="Times" w:ascii="Times" w:hAnsi="Times"/>
          <w:sz w:val="24"/>
          <w:szCs w:val="24"/>
        </w:rPr>
        <w:t xml:space="preserve"> </w:t>
      </w:r>
    </w:p>
    <w:p>
      <w:pPr>
        <w:pStyle w:val="Normal"/>
        <w:jc w:val="both"/>
        <w:rPr>
          <w:rFonts w:ascii="Times New Roman" w:hAnsi="Times New Roman" w:eastAsia="Times New Roman" w:cs="Times New Roman"/>
        </w:rPr>
      </w:pPr>
      <w:r>
        <w:rPr>
          <w:rFonts w:eastAsia="Times New Roman" w:cs="Times New Roman" w:ascii="Times New Roman" w:hAnsi="Times New Roman"/>
        </w:rPr>
        <w:t>Приложение № 4 к Оферте:</w:t>
      </w:r>
    </w:p>
    <w:p>
      <w:pPr>
        <w:pStyle w:val="Normal"/>
        <w:rPr>
          <w:sz w:val="36"/>
        </w:rPr>
      </w:pPr>
      <w:r>
        <w:rPr>
          <w:sz w:val="36"/>
        </w:rPr>
        <w:t xml:space="preserve">Техника безопасности и охрана труда обучающегося </w:t>
      </w:r>
    </w:p>
    <w:p>
      <w:pPr>
        <w:pStyle w:val="Normal"/>
        <w:rPr>
          <w:rFonts w:ascii="Times New Roman" w:hAnsi="Times New Roman" w:eastAsia="SimSun" w:cs="Times New Roman"/>
          <w:color w:val="000000"/>
          <w:sz w:val="18"/>
          <w:szCs w:val="18"/>
          <w:lang w:eastAsia="zh-CN"/>
        </w:rPr>
      </w:pPr>
      <w:r>
        <w:rPr>
          <w:rFonts w:eastAsia="SimSun" w:cs="Times New Roman" w:ascii="Times New Roman" w:hAnsi="Times New Roman"/>
          <w:color w:val="000000"/>
          <w:sz w:val="18"/>
          <w:szCs w:val="18"/>
          <w:lang w:eastAsia="zh-CN"/>
        </w:rPr>
      </w:r>
    </w:p>
    <w:p>
      <w:pPr>
        <w:pStyle w:val="Normal"/>
        <w:rPr/>
      </w:pPr>
      <w:r>
        <w:rPr>
          <w:rFonts w:eastAsia="SimSun" w:cs="Times New Roman" w:ascii="Times New Roman" w:hAnsi="Times New Roman"/>
          <w:color w:val="000000"/>
          <w:sz w:val="18"/>
          <w:szCs w:val="18"/>
          <w:lang w:eastAsia="zh-CN"/>
        </w:rPr>
        <w:t xml:space="preserve">1. Общие правила допуска к занятиям: </w:t>
      </w:r>
    </w:p>
    <w:p>
      <w:pPr>
        <w:pStyle w:val="Normal"/>
        <w:rPr/>
      </w:pPr>
      <w:r>
        <w:rPr>
          <w:rFonts w:eastAsia="SimSun" w:cs="Times New Roman" w:ascii="Times New Roman" w:hAnsi="Times New Roman"/>
          <w:color w:val="000000"/>
          <w:sz w:val="18"/>
          <w:szCs w:val="18"/>
          <w:lang w:eastAsia="zh-CN"/>
        </w:rPr>
        <w:t xml:space="preserve">1.1 Перед началом занятий обучающийся должен ознакомиться с правилами поведения и техники безопасности. </w:t>
      </w:r>
    </w:p>
    <w:p>
      <w:pPr>
        <w:pStyle w:val="Normal"/>
        <w:rPr/>
      </w:pPr>
      <w:r>
        <w:rPr>
          <w:rFonts w:eastAsia="SimSun" w:cs="Times New Roman" w:ascii="Times New Roman" w:hAnsi="Times New Roman"/>
          <w:color w:val="000000"/>
          <w:sz w:val="18"/>
          <w:szCs w:val="18"/>
          <w:lang w:eastAsia="zh-CN"/>
        </w:rPr>
        <w:t xml:space="preserve">1.2 К управлению мотоциклом не допускаются: беременные женщины; лица, находящиеся в состоянии </w:t>
      </w:r>
    </w:p>
    <w:p>
      <w:pPr>
        <w:pStyle w:val="Normal"/>
        <w:rPr/>
      </w:pPr>
      <w:r>
        <w:rPr>
          <w:rFonts w:eastAsia="SimSun" w:cs="Times New Roman" w:ascii="Times New Roman" w:hAnsi="Times New Roman"/>
          <w:color w:val="000000"/>
          <w:sz w:val="18"/>
          <w:szCs w:val="18"/>
          <w:lang w:eastAsia="zh-CN"/>
        </w:rPr>
        <w:t xml:space="preserve">алкогольного опьянения или под воздействием наркотических и психотропных средств. </w:t>
      </w:r>
    </w:p>
    <w:p>
      <w:pPr>
        <w:pStyle w:val="Normal"/>
        <w:rPr/>
      </w:pPr>
      <w:r>
        <w:rPr>
          <w:rFonts w:eastAsia="SimSun" w:cs="Times New Roman" w:ascii="Times New Roman" w:hAnsi="Times New Roman"/>
          <w:color w:val="000000"/>
          <w:sz w:val="18"/>
          <w:szCs w:val="18"/>
          <w:lang w:eastAsia="zh-CN"/>
        </w:rPr>
        <w:t xml:space="preserve">1.3 К управлению мотоциклом допускаются лица, не имеющие медицинских противопоказаний к вождению </w:t>
      </w:r>
    </w:p>
    <w:p>
      <w:pPr>
        <w:pStyle w:val="Normal"/>
        <w:rPr/>
      </w:pPr>
      <w:r>
        <w:rPr>
          <w:rFonts w:eastAsia="SimSun" w:cs="Times New Roman" w:ascii="Times New Roman" w:hAnsi="Times New Roman"/>
          <w:color w:val="000000"/>
          <w:sz w:val="18"/>
          <w:szCs w:val="18"/>
          <w:lang w:eastAsia="zh-CN"/>
        </w:rPr>
        <w:t xml:space="preserve">мототранспорта и имеющие надлежащее физическое и психологическое состояние. </w:t>
      </w:r>
    </w:p>
    <w:p>
      <w:pPr>
        <w:pStyle w:val="Normal"/>
        <w:rPr/>
      </w:pPr>
      <w:r>
        <w:rPr>
          <w:rFonts w:eastAsia="SimSun" w:cs="Times New Roman" w:ascii="Times New Roman" w:hAnsi="Times New Roman"/>
          <w:color w:val="000000"/>
          <w:sz w:val="18"/>
          <w:szCs w:val="18"/>
          <w:lang w:eastAsia="zh-CN"/>
        </w:rPr>
        <w:t xml:space="preserve">1.4 Нахождение на площадке посторонних лиц, в том числе ожидающих, во время занятий категорически </w:t>
      </w:r>
    </w:p>
    <w:p>
      <w:pPr>
        <w:pStyle w:val="Normal"/>
        <w:rPr/>
      </w:pPr>
      <w:r>
        <w:rPr>
          <w:rFonts w:eastAsia="SimSun" w:cs="Times New Roman" w:ascii="Times New Roman" w:hAnsi="Times New Roman"/>
          <w:color w:val="000000"/>
          <w:sz w:val="18"/>
          <w:szCs w:val="18"/>
          <w:lang w:eastAsia="zh-CN"/>
        </w:rPr>
        <w:t xml:space="preserve">запрещено. </w:t>
      </w:r>
    </w:p>
    <w:p>
      <w:pPr>
        <w:pStyle w:val="Normal"/>
        <w:rPr/>
      </w:pPr>
      <w:r>
        <w:rPr>
          <w:rFonts w:eastAsia="SimSun" w:cs="Times New Roman" w:ascii="Times New Roman" w:hAnsi="Times New Roman"/>
          <w:color w:val="000000"/>
          <w:sz w:val="18"/>
          <w:szCs w:val="18"/>
          <w:lang w:eastAsia="zh-CN"/>
        </w:rPr>
        <w:t xml:space="preserve">2. Защитная мотоэкипировка: </w:t>
      </w:r>
    </w:p>
    <w:p>
      <w:pPr>
        <w:pStyle w:val="Normal"/>
        <w:rPr/>
      </w:pPr>
      <w:r>
        <w:rPr>
          <w:rFonts w:eastAsia="SimSun" w:cs="Times New Roman" w:ascii="Times New Roman" w:hAnsi="Times New Roman"/>
          <w:color w:val="000000"/>
          <w:sz w:val="18"/>
          <w:szCs w:val="18"/>
          <w:lang w:eastAsia="zh-CN"/>
        </w:rPr>
        <w:t xml:space="preserve">2.1 Обязательная мотоэкипировка - мотоциклетный шлем. Его наличие при управлении мототранспортным </w:t>
      </w:r>
    </w:p>
    <w:p>
      <w:pPr>
        <w:pStyle w:val="Normal"/>
        <w:rPr/>
      </w:pPr>
      <w:r>
        <w:rPr>
          <w:rFonts w:eastAsia="SimSun" w:cs="Times New Roman" w:ascii="Times New Roman" w:hAnsi="Times New Roman"/>
          <w:color w:val="000000"/>
          <w:sz w:val="18"/>
          <w:szCs w:val="18"/>
          <w:lang w:eastAsia="zh-CN"/>
        </w:rPr>
        <w:t xml:space="preserve">средством обязательно, вождение без шлема категорически запрещено. </w:t>
      </w:r>
    </w:p>
    <w:p>
      <w:pPr>
        <w:pStyle w:val="Normal"/>
        <w:rPr/>
      </w:pPr>
      <w:r>
        <w:rPr>
          <w:rFonts w:eastAsia="SimSun" w:cs="Times New Roman" w:ascii="Times New Roman" w:hAnsi="Times New Roman"/>
          <w:color w:val="000000"/>
          <w:sz w:val="18"/>
          <w:szCs w:val="18"/>
          <w:lang w:eastAsia="zh-CN"/>
        </w:rPr>
        <w:t xml:space="preserve">2.2 Форма одежды – закрытая, ботинки высокие. Категорически рекомендуется не использовать сланцы, тапки </w:t>
      </w:r>
    </w:p>
    <w:p>
      <w:pPr>
        <w:pStyle w:val="Normal"/>
        <w:rPr/>
      </w:pPr>
      <w:r>
        <w:rPr>
          <w:rFonts w:eastAsia="SimSun" w:cs="Times New Roman" w:ascii="Times New Roman" w:hAnsi="Times New Roman"/>
          <w:color w:val="000000"/>
          <w:sz w:val="18"/>
          <w:szCs w:val="18"/>
          <w:lang w:eastAsia="zh-CN"/>
        </w:rPr>
        <w:t xml:space="preserve">и открытую одежду (юбки, шорты, майки), в связи с риском падения и возможным контактом тела с поверхностью </w:t>
      </w:r>
    </w:p>
    <w:p>
      <w:pPr>
        <w:pStyle w:val="Normal"/>
        <w:rPr/>
      </w:pPr>
      <w:r>
        <w:rPr>
          <w:rFonts w:eastAsia="SimSun" w:cs="Times New Roman" w:ascii="Times New Roman" w:hAnsi="Times New Roman"/>
          <w:color w:val="000000"/>
          <w:sz w:val="18"/>
          <w:szCs w:val="18"/>
          <w:lang w:eastAsia="zh-CN"/>
        </w:rPr>
        <w:t xml:space="preserve">площадки или мотоцикла. При использовании такого вида одежды или обуви, обучающийся принимает все риски и </w:t>
      </w:r>
    </w:p>
    <w:p>
      <w:pPr>
        <w:pStyle w:val="Normal"/>
        <w:rPr/>
      </w:pPr>
      <w:r>
        <w:rPr>
          <w:rFonts w:eastAsia="SimSun" w:cs="Times New Roman" w:ascii="Times New Roman" w:hAnsi="Times New Roman"/>
          <w:color w:val="000000"/>
          <w:sz w:val="18"/>
          <w:szCs w:val="18"/>
          <w:lang w:eastAsia="zh-CN"/>
        </w:rPr>
        <w:t xml:space="preserve">последствия под свою личную ответственность. </w:t>
      </w:r>
    </w:p>
    <w:p>
      <w:pPr>
        <w:pStyle w:val="Normal"/>
        <w:rPr/>
      </w:pPr>
      <w:r>
        <w:rPr>
          <w:rFonts w:eastAsia="SimSun" w:cs="Times New Roman" w:ascii="Times New Roman" w:hAnsi="Times New Roman"/>
          <w:color w:val="000000"/>
          <w:sz w:val="18"/>
          <w:szCs w:val="18"/>
          <w:lang w:eastAsia="zh-CN"/>
        </w:rPr>
        <w:t xml:space="preserve">2.3 Дополнительная экипировка: Наколенники, перчатки, другие элементы защиты. </w:t>
      </w:r>
    </w:p>
    <w:p>
      <w:pPr>
        <w:pStyle w:val="Normal"/>
        <w:rPr/>
      </w:pPr>
      <w:r>
        <w:rPr>
          <w:rFonts w:eastAsia="SimSun" w:cs="Times New Roman" w:ascii="Times New Roman" w:hAnsi="Times New Roman"/>
          <w:color w:val="000000"/>
          <w:sz w:val="18"/>
          <w:szCs w:val="18"/>
          <w:lang w:eastAsia="zh-CN"/>
        </w:rPr>
        <w:t xml:space="preserve">Крайне рекомендуется их использование для уменьшения риска травматизма при управлении </w:t>
      </w:r>
    </w:p>
    <w:p>
      <w:pPr>
        <w:pStyle w:val="Normal"/>
        <w:rPr/>
      </w:pPr>
      <w:r>
        <w:rPr>
          <w:rFonts w:eastAsia="SimSun" w:cs="Times New Roman" w:ascii="Times New Roman" w:hAnsi="Times New Roman"/>
          <w:color w:val="000000"/>
          <w:sz w:val="18"/>
          <w:szCs w:val="18"/>
          <w:lang w:eastAsia="zh-CN"/>
        </w:rPr>
        <w:t xml:space="preserve">мототранспортным средством. При отказе использования, обучающийся принимает все риски и последствия под свою </w:t>
      </w:r>
    </w:p>
    <w:p>
      <w:pPr>
        <w:pStyle w:val="Normal"/>
        <w:rPr/>
      </w:pPr>
      <w:r>
        <w:rPr>
          <w:rFonts w:eastAsia="SimSun" w:cs="Times New Roman" w:ascii="Times New Roman" w:hAnsi="Times New Roman"/>
          <w:color w:val="000000"/>
          <w:sz w:val="18"/>
          <w:szCs w:val="18"/>
          <w:lang w:eastAsia="zh-CN"/>
        </w:rPr>
        <w:t xml:space="preserve">личную ответственность. </w:t>
      </w:r>
    </w:p>
    <w:p>
      <w:pPr>
        <w:pStyle w:val="Normal"/>
        <w:rPr/>
      </w:pPr>
      <w:r>
        <w:rPr>
          <w:rFonts w:eastAsia="SimSun" w:cs="Times New Roman" w:ascii="Times New Roman" w:hAnsi="Times New Roman"/>
          <w:color w:val="000000"/>
          <w:sz w:val="18"/>
          <w:szCs w:val="18"/>
          <w:lang w:eastAsia="zh-CN"/>
        </w:rPr>
        <w:t xml:space="preserve">3. Управление. Используется следующее расположение органов управления и их взаимодействие с водителем: </w:t>
      </w:r>
    </w:p>
    <w:p>
      <w:pPr>
        <w:pStyle w:val="Normal"/>
        <w:rPr/>
      </w:pPr>
      <w:r>
        <w:rPr>
          <w:rFonts w:eastAsia="SimSun" w:cs="Times New Roman" w:ascii="Times New Roman" w:hAnsi="Times New Roman"/>
          <w:color w:val="000000"/>
          <w:sz w:val="18"/>
          <w:szCs w:val="18"/>
          <w:lang w:eastAsia="zh-CN"/>
        </w:rPr>
        <w:t>3.1 Левой ногой –лапка переключения передач. Схема последовательности 1-</w:t>
      </w:r>
      <w:r>
        <w:rPr>
          <w:rFonts w:eastAsia="SimSun" w:cs="Times New Roman" w:ascii="Times New Roman" w:hAnsi="Times New Roman"/>
          <w:color w:val="000000"/>
          <w:sz w:val="18"/>
          <w:szCs w:val="18"/>
          <w:lang w:val="en-US" w:eastAsia="zh-CN"/>
        </w:rPr>
        <w:t>N</w:t>
      </w:r>
      <w:r>
        <w:rPr>
          <w:rFonts w:eastAsia="SimSun" w:cs="Times New Roman" w:ascii="Times New Roman" w:hAnsi="Times New Roman"/>
          <w:color w:val="000000"/>
          <w:sz w:val="18"/>
          <w:szCs w:val="18"/>
          <w:lang w:eastAsia="zh-CN"/>
        </w:rPr>
        <w:t xml:space="preserve">-2-3-4-5(-6) </w:t>
      </w:r>
    </w:p>
    <w:p>
      <w:pPr>
        <w:pStyle w:val="Normal"/>
        <w:rPr/>
      </w:pPr>
      <w:r>
        <w:rPr>
          <w:rFonts w:eastAsia="SimSun" w:cs="Times New Roman" w:ascii="Times New Roman" w:hAnsi="Times New Roman"/>
          <w:color w:val="000000"/>
          <w:sz w:val="18"/>
          <w:szCs w:val="18"/>
          <w:lang w:eastAsia="zh-CN"/>
        </w:rPr>
        <w:t xml:space="preserve">3.2 Левой кистью – рычаг сцепления. При полном выжиме – крутящий момент не передается, движение мотоцикла </w:t>
      </w:r>
    </w:p>
    <w:p>
      <w:pPr>
        <w:pStyle w:val="Normal"/>
        <w:rPr/>
      </w:pPr>
      <w:r>
        <w:rPr>
          <w:rFonts w:eastAsia="SimSun" w:cs="Times New Roman" w:ascii="Times New Roman" w:hAnsi="Times New Roman"/>
          <w:color w:val="000000"/>
          <w:sz w:val="18"/>
          <w:szCs w:val="18"/>
          <w:lang w:eastAsia="zh-CN"/>
        </w:rPr>
        <w:t xml:space="preserve">отсутствует или продолжается накатом, если до этого двигался. При отпущенном рычаге – крутящий момент </w:t>
      </w:r>
    </w:p>
    <w:p>
      <w:pPr>
        <w:pStyle w:val="Normal"/>
        <w:rPr/>
      </w:pPr>
      <w:r>
        <w:rPr>
          <w:rFonts w:eastAsia="SimSun" w:cs="Times New Roman" w:ascii="Times New Roman" w:hAnsi="Times New Roman"/>
          <w:color w:val="000000"/>
          <w:sz w:val="18"/>
          <w:szCs w:val="18"/>
          <w:lang w:eastAsia="zh-CN"/>
        </w:rPr>
        <w:t xml:space="preserve">передается на заднее колесо через КПП, динамику регулирует ручка газа. В среднем положении, крутящий момент </w:t>
      </w:r>
    </w:p>
    <w:p>
      <w:pPr>
        <w:pStyle w:val="Normal"/>
        <w:rPr/>
      </w:pPr>
      <w:r>
        <w:rPr>
          <w:rFonts w:eastAsia="SimSun" w:cs="Times New Roman" w:ascii="Times New Roman" w:hAnsi="Times New Roman"/>
          <w:color w:val="000000"/>
          <w:sz w:val="18"/>
          <w:szCs w:val="18"/>
          <w:lang w:eastAsia="zh-CN"/>
        </w:rPr>
        <w:t xml:space="preserve">передается частично, динамика регулируется самим положением рычага сцепления. </w:t>
      </w:r>
    </w:p>
    <w:p>
      <w:pPr>
        <w:pStyle w:val="Normal"/>
        <w:rPr/>
      </w:pPr>
      <w:r>
        <w:rPr>
          <w:rFonts w:eastAsia="SimSun" w:cs="Times New Roman" w:ascii="Times New Roman" w:hAnsi="Times New Roman"/>
          <w:color w:val="000000"/>
          <w:sz w:val="18"/>
          <w:szCs w:val="18"/>
          <w:lang w:eastAsia="zh-CN"/>
        </w:rPr>
        <w:t xml:space="preserve">3.3 Правая кисть взаимодействует с рычагом переднего тормоза и с ручкой газа. </w:t>
      </w:r>
    </w:p>
    <w:p>
      <w:pPr>
        <w:pStyle w:val="Normal"/>
        <w:rPr/>
      </w:pPr>
      <w:r>
        <w:rPr>
          <w:rFonts w:eastAsia="SimSun" w:cs="Times New Roman" w:ascii="Times New Roman" w:hAnsi="Times New Roman"/>
          <w:color w:val="000000"/>
          <w:sz w:val="18"/>
          <w:szCs w:val="18"/>
          <w:lang w:eastAsia="zh-CN"/>
        </w:rPr>
        <w:t xml:space="preserve">3.3.1 Нажатие рычага переднего тормоза интенсивно останавливает мотоцикл, но чрезмерное нажатие может </w:t>
      </w:r>
    </w:p>
    <w:p>
      <w:pPr>
        <w:pStyle w:val="Normal"/>
        <w:rPr/>
      </w:pPr>
      <w:r>
        <w:rPr>
          <w:rFonts w:eastAsia="SimSun" w:cs="Times New Roman" w:ascii="Times New Roman" w:hAnsi="Times New Roman"/>
          <w:color w:val="000000"/>
          <w:sz w:val="18"/>
          <w:szCs w:val="18"/>
          <w:lang w:eastAsia="zh-CN"/>
        </w:rPr>
        <w:t xml:space="preserve">привести к опрокидыванию. Торможение передним тормозом при маневрировании и на скользких поверхностях – </w:t>
      </w:r>
    </w:p>
    <w:p>
      <w:pPr>
        <w:pStyle w:val="Normal"/>
        <w:rPr/>
      </w:pPr>
      <w:r>
        <w:rPr>
          <w:rFonts w:eastAsia="SimSun" w:cs="Times New Roman" w:ascii="Times New Roman" w:hAnsi="Times New Roman"/>
          <w:color w:val="000000"/>
          <w:sz w:val="18"/>
          <w:szCs w:val="18"/>
          <w:lang w:eastAsia="zh-CN"/>
        </w:rPr>
        <w:t xml:space="preserve">категорически запрещено. </w:t>
      </w:r>
    </w:p>
    <w:p>
      <w:pPr>
        <w:pStyle w:val="Normal"/>
        <w:rPr/>
      </w:pPr>
      <w:r>
        <w:rPr>
          <w:rFonts w:eastAsia="SimSun" w:cs="Times New Roman" w:ascii="Times New Roman" w:hAnsi="Times New Roman"/>
          <w:color w:val="000000"/>
          <w:sz w:val="18"/>
          <w:szCs w:val="18"/>
          <w:lang w:eastAsia="zh-CN"/>
        </w:rPr>
        <w:t xml:space="preserve">3.3.2 Вращение ручки газа увеличивает обороты двигателя, при отпущенном сцеплении и включенной передачи </w:t>
      </w:r>
    </w:p>
    <w:p>
      <w:pPr>
        <w:pStyle w:val="Normal"/>
        <w:rPr/>
      </w:pPr>
      <w:r>
        <w:rPr>
          <w:rFonts w:eastAsia="SimSun" w:cs="Times New Roman" w:ascii="Times New Roman" w:hAnsi="Times New Roman"/>
          <w:color w:val="000000"/>
          <w:sz w:val="18"/>
          <w:szCs w:val="18"/>
          <w:lang w:eastAsia="zh-CN"/>
        </w:rPr>
        <w:t xml:space="preserve">– </w:t>
      </w:r>
      <w:r>
        <w:rPr>
          <w:rFonts w:eastAsia="SimSun" w:cs="Times New Roman" w:ascii="Times New Roman" w:hAnsi="Times New Roman"/>
          <w:color w:val="000000"/>
          <w:sz w:val="18"/>
          <w:szCs w:val="18"/>
          <w:lang w:eastAsia="zh-CN"/>
        </w:rPr>
        <w:t xml:space="preserve">пропорционально наращивает скорость движения мотоцикла. Добавление газа в повороте раньше точки выхода – </w:t>
      </w:r>
    </w:p>
    <w:p>
      <w:pPr>
        <w:pStyle w:val="Normal"/>
        <w:rPr/>
      </w:pPr>
      <w:r>
        <w:rPr>
          <w:rFonts w:eastAsia="SimSun" w:cs="Times New Roman" w:ascii="Times New Roman" w:hAnsi="Times New Roman"/>
          <w:color w:val="000000"/>
          <w:sz w:val="18"/>
          <w:szCs w:val="18"/>
          <w:lang w:eastAsia="zh-CN"/>
        </w:rPr>
        <w:t xml:space="preserve">категорически запрещено. Скорость движения должна быть безопасна и учитывать возможность экстренной остановки. </w:t>
      </w:r>
    </w:p>
    <w:p>
      <w:pPr>
        <w:pStyle w:val="Normal"/>
        <w:rPr/>
      </w:pPr>
      <w:r>
        <w:rPr>
          <w:rFonts w:eastAsia="SimSun" w:cs="Times New Roman" w:ascii="Times New Roman" w:hAnsi="Times New Roman"/>
          <w:color w:val="000000"/>
          <w:sz w:val="18"/>
          <w:szCs w:val="18"/>
          <w:lang w:eastAsia="zh-CN"/>
        </w:rPr>
        <w:t xml:space="preserve">3.4 Права нога взаимодействует с педалью заднего тормоза. Использование тормоза допускается носком правой </w:t>
      </w:r>
    </w:p>
    <w:p>
      <w:pPr>
        <w:pStyle w:val="Normal"/>
        <w:rPr/>
      </w:pPr>
      <w:r>
        <w:rPr>
          <w:rFonts w:eastAsia="SimSun" w:cs="Times New Roman" w:ascii="Times New Roman" w:hAnsi="Times New Roman"/>
          <w:color w:val="000000"/>
          <w:sz w:val="18"/>
          <w:szCs w:val="18"/>
          <w:lang w:eastAsia="zh-CN"/>
        </w:rPr>
        <w:t xml:space="preserve">стопы, одновременно в контакте пятки с подножкой. Нажатие пяткой на педаль заднего тормоза категорически не </w:t>
      </w:r>
    </w:p>
    <w:p>
      <w:pPr>
        <w:pStyle w:val="Normal"/>
        <w:rPr/>
      </w:pPr>
      <w:r>
        <w:rPr>
          <w:rFonts w:eastAsia="SimSun" w:cs="Times New Roman" w:ascii="Times New Roman" w:hAnsi="Times New Roman"/>
          <w:color w:val="000000"/>
          <w:sz w:val="18"/>
          <w:szCs w:val="18"/>
          <w:lang w:eastAsia="zh-CN"/>
        </w:rPr>
        <w:t xml:space="preserve">допускается. </w:t>
      </w:r>
    </w:p>
    <w:p>
      <w:pPr>
        <w:pStyle w:val="Normal"/>
        <w:rPr/>
      </w:pPr>
      <w:r>
        <w:rPr>
          <w:rFonts w:eastAsia="SimSun" w:cs="Times New Roman" w:ascii="Times New Roman" w:hAnsi="Times New Roman"/>
          <w:color w:val="000000"/>
          <w:sz w:val="18"/>
          <w:szCs w:val="18"/>
          <w:lang w:eastAsia="zh-CN"/>
        </w:rPr>
        <w:t xml:space="preserve">4. Правила управления мотоциклом: </w:t>
      </w:r>
    </w:p>
    <w:p>
      <w:pPr>
        <w:pStyle w:val="Normal"/>
        <w:rPr/>
      </w:pPr>
      <w:r>
        <w:rPr>
          <w:rFonts w:eastAsia="SimSun" w:cs="Times New Roman" w:ascii="Times New Roman" w:hAnsi="Times New Roman"/>
          <w:color w:val="000000"/>
          <w:sz w:val="18"/>
          <w:szCs w:val="18"/>
          <w:lang w:eastAsia="zh-CN"/>
        </w:rPr>
        <w:t xml:space="preserve">4.1 Быть расслабленным, не дергать за руль, не сжимать кисти. </w:t>
      </w:r>
    </w:p>
    <w:p>
      <w:pPr>
        <w:pStyle w:val="Normal"/>
        <w:rPr/>
      </w:pPr>
      <w:r>
        <w:rPr>
          <w:rFonts w:eastAsia="SimSun" w:cs="Times New Roman" w:ascii="Times New Roman" w:hAnsi="Times New Roman"/>
          <w:color w:val="000000"/>
          <w:sz w:val="18"/>
          <w:szCs w:val="18"/>
          <w:lang w:eastAsia="zh-CN"/>
        </w:rPr>
        <w:t xml:space="preserve">4.2 Верхняя часть корпуса должна быть расслаблена, при движении - колени прижаты к бензобаку. </w:t>
      </w:r>
    </w:p>
    <w:p>
      <w:pPr>
        <w:pStyle w:val="Normal"/>
        <w:rPr/>
      </w:pPr>
      <w:r>
        <w:rPr>
          <w:rFonts w:eastAsia="SimSun" w:cs="Times New Roman" w:ascii="Times New Roman" w:hAnsi="Times New Roman"/>
          <w:color w:val="000000"/>
          <w:sz w:val="18"/>
          <w:szCs w:val="18"/>
          <w:lang w:eastAsia="zh-CN"/>
        </w:rPr>
        <w:t xml:space="preserve">4.3 Направление взгляда должно быть сфокусировано не менее, чем на 2 секунды вперед от текущего </w:t>
      </w:r>
    </w:p>
    <w:p>
      <w:pPr>
        <w:pStyle w:val="Normal"/>
        <w:rPr/>
      </w:pPr>
      <w:r>
        <w:rPr>
          <w:rFonts w:eastAsia="SimSun" w:cs="Times New Roman" w:ascii="Times New Roman" w:hAnsi="Times New Roman"/>
          <w:color w:val="000000"/>
          <w:sz w:val="18"/>
          <w:szCs w:val="18"/>
          <w:lang w:eastAsia="zh-CN"/>
        </w:rPr>
        <w:t xml:space="preserve">положения мотоцикла с учетом текущей скорости. </w:t>
      </w:r>
    </w:p>
    <w:p>
      <w:pPr>
        <w:pStyle w:val="Normal"/>
        <w:rPr/>
      </w:pPr>
      <w:r>
        <w:rPr>
          <w:rFonts w:eastAsia="SimSun" w:cs="Times New Roman" w:ascii="Times New Roman" w:hAnsi="Times New Roman"/>
          <w:color w:val="000000"/>
          <w:sz w:val="18"/>
          <w:szCs w:val="18"/>
          <w:lang w:eastAsia="zh-CN"/>
        </w:rPr>
        <w:t xml:space="preserve">4.4 Ноги на подножки ставить только при достижении устойчивой скорости – не менее 4-5км\ч </w:t>
      </w:r>
    </w:p>
    <w:p>
      <w:pPr>
        <w:pStyle w:val="Normal"/>
        <w:rPr/>
      </w:pPr>
      <w:r>
        <w:rPr>
          <w:rFonts w:eastAsia="SimSun" w:cs="Times New Roman" w:ascii="Times New Roman" w:hAnsi="Times New Roman"/>
          <w:color w:val="000000"/>
          <w:sz w:val="18"/>
          <w:szCs w:val="18"/>
          <w:lang w:eastAsia="zh-CN"/>
        </w:rPr>
        <w:t xml:space="preserve">4.5 Внимательно слушать команды инструктора. Анализировать ситуацию и задавать вопросы касаемо техники </w:t>
      </w:r>
    </w:p>
    <w:p>
      <w:pPr>
        <w:pStyle w:val="Normal"/>
        <w:rPr/>
      </w:pPr>
      <w:r>
        <w:rPr>
          <w:rFonts w:eastAsia="SimSun" w:cs="Times New Roman" w:ascii="Times New Roman" w:hAnsi="Times New Roman"/>
          <w:color w:val="000000"/>
          <w:sz w:val="18"/>
          <w:szCs w:val="18"/>
          <w:lang w:eastAsia="zh-CN"/>
        </w:rPr>
        <w:t xml:space="preserve">выполнения задания. </w:t>
      </w:r>
    </w:p>
    <w:p>
      <w:pPr>
        <w:pStyle w:val="Normal"/>
        <w:rPr/>
      </w:pPr>
      <w:r>
        <w:rPr>
          <w:rFonts w:eastAsia="SimSun" w:cs="Times New Roman" w:ascii="Times New Roman" w:hAnsi="Times New Roman"/>
          <w:color w:val="000000"/>
          <w:sz w:val="18"/>
          <w:szCs w:val="18"/>
          <w:lang w:eastAsia="zh-CN"/>
        </w:rPr>
        <w:t xml:space="preserve">4.6 Соблюдать все вышеуказанные рекомендации и бережно пользоваться техникой и экипировкой. </w:t>
      </w:r>
    </w:p>
    <w:p>
      <w:pPr>
        <w:pStyle w:val="Normal"/>
        <w:rPr/>
      </w:pPr>
      <w:r>
        <w:rPr>
          <w:rFonts w:eastAsia="SimSun" w:cs="Times New Roman" w:ascii="Times New Roman" w:hAnsi="Times New Roman"/>
          <w:color w:val="000000"/>
          <w:sz w:val="18"/>
          <w:szCs w:val="18"/>
          <w:lang w:eastAsia="zh-CN"/>
        </w:rPr>
        <w:t xml:space="preserve">4.7 Категорически запрещено резко отпускать сцепление при высоких оборотах двигателя. </w:t>
      </w:r>
    </w:p>
    <w:p>
      <w:pPr>
        <w:pStyle w:val="Normal"/>
        <w:rPr/>
      </w:pPr>
      <w:r>
        <w:rPr>
          <w:rFonts w:eastAsia="SimSun" w:cs="Times New Roman" w:ascii="Times New Roman" w:hAnsi="Times New Roman"/>
          <w:color w:val="000000"/>
          <w:sz w:val="18"/>
          <w:szCs w:val="18"/>
          <w:lang w:eastAsia="zh-CN"/>
        </w:rPr>
        <w:t xml:space="preserve">4.8 В экстренной ситуации необходимо выжать сцепление и принять меры для остановки транспортного средства. </w:t>
      </w:r>
    </w:p>
    <w:p>
      <w:pPr>
        <w:pStyle w:val="Normal"/>
        <w:rPr/>
      </w:pPr>
      <w:r>
        <w:rPr>
          <w:rFonts w:eastAsia="SimSun" w:cs="Times New Roman" w:ascii="Times New Roman" w:hAnsi="Times New Roman"/>
          <w:color w:val="000000"/>
          <w:sz w:val="18"/>
          <w:szCs w:val="18"/>
          <w:lang w:eastAsia="zh-CN"/>
        </w:rPr>
        <w:t xml:space="preserve">4.9 Категорически запрещено опрокидывать транспортное средство и совершать столкновения с другими </w:t>
      </w:r>
    </w:p>
    <w:p>
      <w:pPr>
        <w:pStyle w:val="Normal"/>
        <w:rPr/>
      </w:pPr>
      <w:r>
        <w:rPr>
          <w:rFonts w:eastAsia="SimSun" w:cs="Times New Roman" w:ascii="Times New Roman" w:hAnsi="Times New Roman"/>
          <w:color w:val="000000"/>
          <w:sz w:val="18"/>
          <w:szCs w:val="18"/>
          <w:lang w:eastAsia="zh-CN"/>
        </w:rPr>
        <w:t xml:space="preserve">участниками и\или вертикальными объектами и прочими сооружениями. </w:t>
      </w:r>
    </w:p>
    <w:p>
      <w:pPr>
        <w:pStyle w:val="Normal"/>
        <w:rPr/>
      </w:pPr>
      <w:r>
        <w:rPr>
          <w:rFonts w:eastAsia="SimSun" w:cs="Times New Roman" w:ascii="Times New Roman" w:hAnsi="Times New Roman"/>
          <w:color w:val="000000"/>
          <w:sz w:val="18"/>
          <w:szCs w:val="18"/>
          <w:lang w:eastAsia="zh-CN"/>
        </w:rPr>
        <w:t xml:space="preserve">4.10 Запрещено резко добавлять газ при совершении маневров и проездом рядом с вертикальными объектами и </w:t>
      </w:r>
    </w:p>
    <w:p>
      <w:pPr>
        <w:pStyle w:val="Normal"/>
        <w:rPr/>
      </w:pPr>
      <w:r>
        <w:rPr>
          <w:rFonts w:eastAsia="SimSun" w:cs="Times New Roman" w:ascii="Times New Roman" w:hAnsi="Times New Roman"/>
          <w:color w:val="000000"/>
          <w:sz w:val="18"/>
          <w:szCs w:val="18"/>
          <w:lang w:eastAsia="zh-CN"/>
        </w:rPr>
        <w:t xml:space="preserve">прочими сооружениями площадки. </w:t>
      </w:r>
    </w:p>
    <w:p>
      <w:pPr>
        <w:pStyle w:val="Normal"/>
        <w:rPr/>
      </w:pPr>
      <w:r>
        <w:rPr>
          <w:rFonts w:eastAsia="SimSun" w:cs="Times New Roman" w:ascii="Times New Roman" w:hAnsi="Times New Roman"/>
          <w:color w:val="000000"/>
          <w:sz w:val="18"/>
          <w:szCs w:val="18"/>
          <w:lang w:eastAsia="zh-CN"/>
        </w:rPr>
        <w:t xml:space="preserve">5. Ответственность. </w:t>
      </w:r>
    </w:p>
    <w:p>
      <w:pPr>
        <w:pStyle w:val="Normal"/>
        <w:rPr/>
      </w:pPr>
      <w:r>
        <w:rPr>
          <w:rFonts w:eastAsia="SimSun" w:cs="Times New Roman" w:ascii="Times New Roman" w:hAnsi="Times New Roman"/>
          <w:color w:val="000000"/>
          <w:sz w:val="18"/>
          <w:szCs w:val="18"/>
          <w:lang w:eastAsia="zh-CN"/>
        </w:rPr>
        <w:t xml:space="preserve">5.1 За несоблюдение правил управления, поведения и техники безопасности, нарушение требований </w:t>
      </w:r>
    </w:p>
    <w:p>
      <w:pPr>
        <w:pStyle w:val="Normal"/>
        <w:rPr/>
      </w:pPr>
      <w:r>
        <w:rPr>
          <w:rFonts w:eastAsia="SimSun" w:cs="Times New Roman" w:ascii="Times New Roman" w:hAnsi="Times New Roman"/>
          <w:color w:val="000000"/>
          <w:sz w:val="18"/>
          <w:szCs w:val="18"/>
          <w:lang w:eastAsia="zh-CN"/>
        </w:rPr>
        <w:t xml:space="preserve">инструктажа, неуважительное или оскорбительное поведение к персоналу или другим участникам, нарушителю будет </w:t>
      </w:r>
    </w:p>
    <w:p>
      <w:pPr>
        <w:pStyle w:val="Normal"/>
        <w:rPr/>
      </w:pPr>
      <w:r>
        <w:rPr>
          <w:rFonts w:eastAsia="SimSun" w:cs="Times New Roman" w:ascii="Times New Roman" w:hAnsi="Times New Roman"/>
          <w:color w:val="000000"/>
          <w:sz w:val="18"/>
          <w:szCs w:val="18"/>
          <w:lang w:eastAsia="zh-CN"/>
        </w:rPr>
        <w:t xml:space="preserve">отказано в предоставлении услуг и возврате оплаты за неполученные услуги. </w:t>
      </w:r>
    </w:p>
    <w:p>
      <w:pPr>
        <w:pStyle w:val="Normal"/>
        <w:rPr/>
      </w:pPr>
      <w:r>
        <w:rPr>
          <w:rFonts w:eastAsia="SimSun" w:cs="Times New Roman" w:ascii="Times New Roman" w:hAnsi="Times New Roman"/>
          <w:color w:val="000000"/>
          <w:sz w:val="18"/>
          <w:szCs w:val="18"/>
          <w:lang w:eastAsia="zh-CN"/>
        </w:rPr>
        <w:t xml:space="preserve">5.2 ИП Чибисов Антон Евгеньевич не несет ответственность за порчу или пропажу одежды и другого </w:t>
      </w:r>
    </w:p>
    <w:p>
      <w:pPr>
        <w:pStyle w:val="Normal"/>
        <w:rPr/>
      </w:pPr>
      <w:r>
        <w:rPr>
          <w:rFonts w:eastAsia="SimSun" w:cs="Times New Roman" w:ascii="Times New Roman" w:hAnsi="Times New Roman"/>
          <w:color w:val="000000"/>
          <w:sz w:val="18"/>
          <w:szCs w:val="18"/>
          <w:lang w:eastAsia="zh-CN"/>
        </w:rPr>
        <w:t xml:space="preserve">имущества во время предоставления услуг. </w:t>
      </w:r>
    </w:p>
    <w:p>
      <w:pPr>
        <w:pStyle w:val="Normal"/>
        <w:rPr/>
      </w:pPr>
      <w:r>
        <w:rPr>
          <w:rFonts w:eastAsia="SimSun" w:cs="Times New Roman" w:ascii="Times New Roman" w:hAnsi="Times New Roman"/>
          <w:color w:val="000000"/>
          <w:sz w:val="18"/>
          <w:szCs w:val="18"/>
          <w:lang w:eastAsia="zh-CN"/>
        </w:rPr>
        <w:t xml:space="preserve">5.3 В случае причинения материального и физического ущерба ИП Чибисова Антона Евгеньевич и/или его </w:t>
      </w:r>
    </w:p>
    <w:p>
      <w:pPr>
        <w:pStyle w:val="Normal"/>
        <w:rPr/>
      </w:pPr>
      <w:r>
        <w:rPr>
          <w:rFonts w:eastAsia="SimSun" w:cs="Times New Roman" w:ascii="Times New Roman" w:hAnsi="Times New Roman"/>
          <w:color w:val="000000"/>
          <w:sz w:val="18"/>
          <w:szCs w:val="18"/>
          <w:lang w:eastAsia="zh-CN"/>
        </w:rPr>
        <w:t>посетителям, виновник несёт гражданскую ответственность в соответствии с действующим законодательством РФ.</w:t>
      </w:r>
    </w:p>
    <w:p>
      <w:pPr>
        <w:pStyle w:val="Normal"/>
        <w:spacing w:before="0" w:after="160"/>
        <w:rPr>
          <w:rFonts w:ascii="Times New Roman" w:hAnsi="Times New Roman" w:eastAsia="Times New Roman" w:cs="Times New Roman"/>
        </w:rPr>
      </w:pPr>
      <w:r>
        <w:rPr>
          <w:rFonts w:eastAsia="Times New Roman" w:cs="Times New Roman" w:ascii="Times New Roman" w:hAnsi="Times New Roman"/>
        </w:rPr>
      </w:r>
    </w:p>
    <w:sectPr>
      <w:type w:val="nextPage"/>
      <w:pgSz w:w="11906" w:h="16838"/>
      <w:pgMar w:left="1701" w:right="850"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Times">
    <w:altName w:val="Times New Roman"/>
    <w:charset w:val="01"/>
    <w:family w:val="roman"/>
    <w:pitch w:val="variable"/>
  </w:font>
</w:fonts>
</file>

<file path=word/settings.xml><?xml version="1.0" encoding="utf-8"?>
<w:settings xmlns:w="http://schemas.openxmlformats.org/wordprocessingml/2006/main">
  <w:zoom w:percent="80"/>
  <w:defaultTabStop w:val="7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ru-RU" w:eastAsia="ru-RU"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qFormat/>
    <w:rsid w:val="00062947"/>
    <w:rPr>
      <w:color w:val="605E5C"/>
      <w:shd w:fill="E1DFDD" w:val="clear"/>
    </w:rPr>
  </w:style>
  <w:style w:type="paragraph" w:styleId="Style8">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9">
    <w:name w:val="Указатель"/>
    <w:basedOn w:val="Normal"/>
    <w:qFormat/>
    <w:pPr>
      <w:suppressLineNumbers/>
    </w:pPr>
    <w:rPr>
      <w:rFonts w:cs="Noto Sans Devanagari"/>
    </w:rPr>
  </w:style>
  <w:style w:type="paragraph" w:styleId="Title">
    <w:name w:val="Title"/>
    <w:basedOn w:val="Normal"/>
    <w:next w:val="BodyText"/>
    <w:uiPriority w:val="10"/>
    <w:qFormat/>
    <w:pPr>
      <w:keepNext w:val="true"/>
      <w:keepLines/>
      <w:spacing w:before="480" w:after="120"/>
    </w:pPr>
    <w:rPr>
      <w:b/>
      <w:sz w:val="72"/>
      <w:szCs w:val="72"/>
    </w:rPr>
  </w:style>
  <w:style w:type="paragraph" w:styleId="IndexHeading">
    <w:name w:val="Index Heading"/>
    <w:basedOn w:val="Normal"/>
    <w:qFormat/>
    <w:pPr>
      <w:suppressLineNumbers/>
    </w:pPr>
    <w:rPr>
      <w:rFonts w:cs="Noto Sans Devanagari"/>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spacing w:lineRule="auto" w:line="240" w:before="0" w:after="0"/>
      <w:ind w:left="720"/>
      <w:contextualSpacing/>
    </w:pPr>
    <w:rPr>
      <w:rFonts w:ascii="Times New Roman" w:hAnsi="Times New Roman" w:eastAsia="Times New Roman" w:cs="Times New Roman"/>
      <w:sz w:val="24"/>
      <w:szCs w:val="24"/>
    </w:rPr>
  </w:style>
  <w:style w:type="numbering" w:styleId="Style10"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keyou.ru/info/docs/" TargetMode="External"/><Relationship Id="rId3" Type="http://schemas.openxmlformats.org/officeDocument/2006/relationships/hyperlink" Target="https://bikeyou.ru/" TargetMode="External"/><Relationship Id="rId4" Type="http://schemas.openxmlformats.org/officeDocument/2006/relationships/hyperlink" Target="https://motoshkola54.ru/manager/templates/zayavlenie.pages" TargetMode="External"/><Relationship Id="rId5" Type="http://schemas.openxmlformats.org/officeDocument/2006/relationships/hyperlink" Target="https://bikeyou.ru/info/docs/" TargetMode="External"/><Relationship Id="rId6" Type="http://schemas.openxmlformats.org/officeDocument/2006/relationships/image" Target="media/image1.wmf"/><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AAAC-2DAE-4E06-B162-D8FC2D28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Application>LibreOffice/24.2.7.2$Linux_X86_64 LibreOffice_project/420$Build-2</Application>
  <AppVersion>15.0000</AppVersion>
  <Pages>13</Pages>
  <Words>4243</Words>
  <Characters>31210</Characters>
  <CharactersWithSpaces>35387</CharactersWithSpaces>
  <Paragraphs>252</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2023-07-29T03:50:00Z</dcterms:created>
  <dc:creator>Антон Чибисов</dc:creator>
  <dc:description/>
  <dc:language>ru-RU</dc:language>
  <cp:lastModifiedBy/>
  <cp:lastPrinted>2023-10-04T16:08:00Z</cp:lastPrinted>
  <dcterms:modified xsi:type="dcterms:W3CDTF">2026-06-11T15:00:04Z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9A7208704010461095DAC608AE11FF6D_13</vt:lpwstr>
  </property>
  <property fmtid="{D5CDD505-2E9C-101B-9397-08002B2CF9AE}" pid="3" name="KSOProductBuildVer">
    <vt:lpwstr>1049-12.2.0.17119</vt:lpwstr>
  </property>
</Properties>
</file>